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B2D" w:rsidRPr="0049213F" w:rsidRDefault="00836056" w:rsidP="00836056">
      <w:pPr>
        <w:pStyle w:val="Nessunaspaziatura1"/>
        <w:jc w:val="center"/>
        <w:rPr>
          <w:rFonts w:ascii="Calibri" w:hAnsi="Calibri" w:cs="Calibri"/>
          <w:sz w:val="22"/>
          <w:szCs w:val="22"/>
        </w:rPr>
      </w:pPr>
      <w:r w:rsidRPr="0049213F">
        <w:rPr>
          <w:rFonts w:ascii="Calibri" w:hAnsi="Calibri" w:cs="Calibri"/>
          <w:sz w:val="22"/>
          <w:szCs w:val="22"/>
        </w:rPr>
        <w:t>Comunicato stampa dell’8</w:t>
      </w:r>
      <w:r w:rsidR="009D3B2D" w:rsidRPr="0049213F">
        <w:rPr>
          <w:rFonts w:ascii="Calibri" w:hAnsi="Calibri" w:cs="Calibri"/>
          <w:sz w:val="22"/>
          <w:szCs w:val="22"/>
        </w:rPr>
        <w:t xml:space="preserve"> ottobre 2026</w:t>
      </w:r>
    </w:p>
    <w:p w:rsidR="00836056" w:rsidRPr="00402A47" w:rsidRDefault="00836056" w:rsidP="00836056">
      <w:pPr>
        <w:pStyle w:val="Nessunaspaziatura1"/>
        <w:jc w:val="center"/>
        <w:rPr>
          <w:rFonts w:ascii="Calibri" w:hAnsi="Calibri" w:cs="Calibri"/>
          <w:b/>
          <w:kern w:val="36"/>
          <w:sz w:val="20"/>
          <w:szCs w:val="20"/>
        </w:rPr>
      </w:pPr>
    </w:p>
    <w:p w:rsidR="00836056" w:rsidRDefault="00836056" w:rsidP="00836056">
      <w:pPr>
        <w:pStyle w:val="Nessunaspaziatura1"/>
        <w:jc w:val="center"/>
        <w:rPr>
          <w:rFonts w:ascii="Calibri" w:hAnsi="Calibri" w:cs="Calibri"/>
          <w:b/>
          <w:kern w:val="36"/>
          <w:sz w:val="28"/>
          <w:szCs w:val="28"/>
        </w:rPr>
      </w:pPr>
      <w:r w:rsidRPr="00836056">
        <w:rPr>
          <w:rFonts w:ascii="Calibri" w:hAnsi="Calibri" w:cs="Calibri"/>
          <w:b/>
          <w:kern w:val="36"/>
          <w:sz w:val="28"/>
          <w:szCs w:val="28"/>
        </w:rPr>
        <w:t>Parte il</w:t>
      </w:r>
      <w:r>
        <w:rPr>
          <w:rFonts w:ascii="Calibri" w:hAnsi="Calibri" w:cs="Calibri"/>
          <w:b/>
          <w:kern w:val="36"/>
          <w:sz w:val="28"/>
          <w:szCs w:val="28"/>
        </w:rPr>
        <w:t xml:space="preserve"> secondo weekend di </w:t>
      </w:r>
      <w:r w:rsidRPr="00836056">
        <w:rPr>
          <w:rFonts w:ascii="Calibri" w:hAnsi="Calibri" w:cs="Calibri"/>
          <w:b/>
          <w:kern w:val="36"/>
          <w:sz w:val="28"/>
          <w:szCs w:val="28"/>
        </w:rPr>
        <w:t>Casa</w:t>
      </w:r>
      <w:r w:rsidRPr="00836056">
        <w:rPr>
          <w:rFonts w:ascii="Calibri" w:hAnsi="Calibri" w:cs="Calibri"/>
          <w:b/>
          <w:kern w:val="36"/>
          <w:sz w:val="28"/>
          <w:szCs w:val="28"/>
        </w:rPr>
        <w:t xml:space="preserve"> Moderna e Saperi &amp; Sapori FVG: </w:t>
      </w:r>
    </w:p>
    <w:p w:rsidR="00836056" w:rsidRDefault="006B062C" w:rsidP="00836056">
      <w:pPr>
        <w:pStyle w:val="Nessunaspaziatura1"/>
        <w:jc w:val="center"/>
        <w:rPr>
          <w:rFonts w:ascii="Calibri" w:hAnsi="Calibri" w:cs="Calibri"/>
          <w:b/>
          <w:kern w:val="36"/>
          <w:sz w:val="28"/>
          <w:szCs w:val="28"/>
        </w:rPr>
      </w:pPr>
      <w:r>
        <w:rPr>
          <w:rFonts w:ascii="Calibri" w:hAnsi="Calibri" w:cs="Calibri"/>
          <w:b/>
          <w:kern w:val="36"/>
          <w:sz w:val="28"/>
          <w:szCs w:val="28"/>
        </w:rPr>
        <w:t xml:space="preserve">da domani </w:t>
      </w:r>
      <w:r w:rsidR="00836056" w:rsidRPr="00402A47">
        <w:rPr>
          <w:rFonts w:ascii="Calibri" w:hAnsi="Calibri" w:cs="Calibri"/>
          <w:kern w:val="36"/>
          <w:sz w:val="28"/>
          <w:szCs w:val="28"/>
        </w:rPr>
        <w:t xml:space="preserve">(venerdì 9) </w:t>
      </w:r>
      <w:r w:rsidR="00836056">
        <w:rPr>
          <w:rFonts w:ascii="Calibri" w:hAnsi="Calibri" w:cs="Calibri"/>
          <w:b/>
          <w:kern w:val="36"/>
          <w:sz w:val="28"/>
          <w:szCs w:val="28"/>
        </w:rPr>
        <w:t>a lunedì 12 ottobre</w:t>
      </w:r>
      <w:r w:rsidR="00402A47">
        <w:rPr>
          <w:rFonts w:ascii="Calibri" w:hAnsi="Calibri" w:cs="Calibri"/>
          <w:b/>
          <w:kern w:val="36"/>
          <w:sz w:val="28"/>
          <w:szCs w:val="28"/>
        </w:rPr>
        <w:t>,</w:t>
      </w:r>
      <w:r w:rsidR="00836056">
        <w:rPr>
          <w:rFonts w:ascii="Calibri" w:hAnsi="Calibri" w:cs="Calibri"/>
          <w:b/>
          <w:kern w:val="36"/>
          <w:sz w:val="28"/>
          <w:szCs w:val="28"/>
        </w:rPr>
        <w:t xml:space="preserve"> </w:t>
      </w:r>
      <w:r w:rsidR="00836056" w:rsidRPr="00836056">
        <w:rPr>
          <w:rFonts w:ascii="Calibri" w:hAnsi="Calibri" w:cs="Calibri"/>
          <w:b/>
          <w:kern w:val="36"/>
          <w:sz w:val="28"/>
          <w:szCs w:val="28"/>
        </w:rPr>
        <w:t>q</w:t>
      </w:r>
      <w:r w:rsidR="00402A47">
        <w:rPr>
          <w:rFonts w:ascii="Calibri" w:hAnsi="Calibri" w:cs="Calibri"/>
          <w:b/>
          <w:kern w:val="36"/>
          <w:sz w:val="28"/>
          <w:szCs w:val="28"/>
        </w:rPr>
        <w:t xml:space="preserve">uattro giorni per trovare </w:t>
      </w:r>
      <w:r w:rsidR="00836056" w:rsidRPr="00836056">
        <w:rPr>
          <w:rFonts w:ascii="Calibri" w:hAnsi="Calibri" w:cs="Calibri"/>
          <w:b/>
          <w:kern w:val="36"/>
          <w:sz w:val="28"/>
          <w:szCs w:val="28"/>
        </w:rPr>
        <w:t>idee e</w:t>
      </w:r>
      <w:r w:rsidR="00836056" w:rsidRPr="00836056">
        <w:rPr>
          <w:rFonts w:ascii="Calibri" w:hAnsi="Calibri" w:cs="Calibri"/>
          <w:b/>
          <w:kern w:val="36"/>
          <w:sz w:val="28"/>
          <w:szCs w:val="28"/>
        </w:rPr>
        <w:t xml:space="preserve"> </w:t>
      </w:r>
      <w:bookmarkStart w:id="0" w:name="_GoBack"/>
      <w:bookmarkEnd w:id="0"/>
      <w:r w:rsidR="00836056" w:rsidRPr="00836056">
        <w:rPr>
          <w:rFonts w:ascii="Calibri" w:hAnsi="Calibri" w:cs="Calibri"/>
          <w:b/>
          <w:kern w:val="36"/>
          <w:sz w:val="28"/>
          <w:szCs w:val="28"/>
        </w:rPr>
        <w:t xml:space="preserve">soluzioni </w:t>
      </w:r>
      <w:r w:rsidR="00836056" w:rsidRPr="00836056">
        <w:rPr>
          <w:rFonts w:ascii="Calibri" w:hAnsi="Calibri" w:cs="Calibri"/>
          <w:b/>
          <w:kern w:val="36"/>
          <w:sz w:val="28"/>
          <w:szCs w:val="28"/>
        </w:rPr>
        <w:t xml:space="preserve">per la casa </w:t>
      </w:r>
      <w:r w:rsidR="00836056" w:rsidRPr="00836056">
        <w:rPr>
          <w:rFonts w:ascii="Calibri" w:hAnsi="Calibri" w:cs="Calibri"/>
          <w:b/>
          <w:kern w:val="36"/>
          <w:sz w:val="28"/>
          <w:szCs w:val="28"/>
        </w:rPr>
        <w:t xml:space="preserve">e </w:t>
      </w:r>
      <w:r w:rsidR="00402A47">
        <w:rPr>
          <w:rFonts w:ascii="Calibri" w:hAnsi="Calibri" w:cs="Calibri"/>
          <w:b/>
          <w:kern w:val="36"/>
          <w:sz w:val="28"/>
          <w:szCs w:val="28"/>
        </w:rPr>
        <w:t>scoprire i</w:t>
      </w:r>
      <w:r w:rsidR="00836056" w:rsidRPr="00836056">
        <w:rPr>
          <w:rFonts w:ascii="Calibri" w:hAnsi="Calibri" w:cs="Calibri"/>
          <w:b/>
          <w:kern w:val="36"/>
          <w:sz w:val="28"/>
          <w:szCs w:val="28"/>
        </w:rPr>
        <w:t xml:space="preserve"> </w:t>
      </w:r>
      <w:r w:rsidR="00836056" w:rsidRPr="00836056">
        <w:rPr>
          <w:rFonts w:ascii="Calibri" w:hAnsi="Calibri" w:cs="Calibri"/>
          <w:b/>
          <w:kern w:val="36"/>
          <w:sz w:val="28"/>
          <w:szCs w:val="28"/>
        </w:rPr>
        <w:t>sapori del territorio</w:t>
      </w:r>
      <w:r w:rsidR="00402A47">
        <w:rPr>
          <w:rFonts w:ascii="Calibri" w:hAnsi="Calibri" w:cs="Calibri"/>
          <w:b/>
          <w:kern w:val="36"/>
          <w:sz w:val="28"/>
          <w:szCs w:val="28"/>
        </w:rPr>
        <w:t>.</w:t>
      </w:r>
    </w:p>
    <w:p w:rsidR="00402A47" w:rsidRDefault="00402A47" w:rsidP="00836056">
      <w:pPr>
        <w:pStyle w:val="Nessunaspaziatura1"/>
        <w:jc w:val="center"/>
        <w:rPr>
          <w:rFonts w:ascii="Calibri" w:hAnsi="Calibri" w:cs="Calibri"/>
          <w:b/>
          <w:kern w:val="36"/>
          <w:sz w:val="28"/>
          <w:szCs w:val="28"/>
        </w:rPr>
      </w:pPr>
    </w:p>
    <w:p w:rsidR="00402A47" w:rsidRPr="008672CF" w:rsidRDefault="00402A47" w:rsidP="00836056">
      <w:pPr>
        <w:pStyle w:val="Nessunaspaziatura1"/>
        <w:jc w:val="center"/>
        <w:rPr>
          <w:rFonts w:ascii="Calibri" w:hAnsi="Calibri" w:cs="Calibri"/>
          <w:b/>
          <w:kern w:val="36"/>
          <w:sz w:val="28"/>
          <w:szCs w:val="28"/>
        </w:rPr>
      </w:pPr>
    </w:p>
    <w:p w:rsidR="006B062C" w:rsidRPr="008672CF" w:rsidRDefault="00836056" w:rsidP="00D85D68">
      <w:pPr>
        <w:pStyle w:val="Nessunaspaziatura1"/>
        <w:jc w:val="both"/>
        <w:rPr>
          <w:rFonts w:ascii="Calibri" w:hAnsi="Calibri" w:cs="Calibri"/>
        </w:rPr>
      </w:pPr>
      <w:r w:rsidRPr="008672CF">
        <w:rPr>
          <w:rFonts w:ascii="Calibri" w:hAnsi="Calibri" w:cs="Calibri"/>
          <w:b/>
          <w:bCs/>
        </w:rPr>
        <w:t>Il conto alla rovescia è iniziato:</w:t>
      </w:r>
      <w:r w:rsidR="00402A47" w:rsidRPr="008672CF">
        <w:rPr>
          <w:rFonts w:ascii="Calibri" w:hAnsi="Calibri" w:cs="Calibri"/>
        </w:rPr>
        <w:t xml:space="preserve"> da domani (</w:t>
      </w:r>
      <w:r w:rsidRPr="008672CF">
        <w:rPr>
          <w:rFonts w:ascii="Calibri" w:hAnsi="Calibri" w:cs="Calibri"/>
        </w:rPr>
        <w:t>venerdì 9</w:t>
      </w:r>
      <w:r w:rsidR="00402A47" w:rsidRPr="008672CF">
        <w:rPr>
          <w:rFonts w:ascii="Calibri" w:hAnsi="Calibri" w:cs="Calibri"/>
        </w:rPr>
        <w:t xml:space="preserve">) </w:t>
      </w:r>
      <w:r w:rsidRPr="008672CF">
        <w:rPr>
          <w:rFonts w:ascii="Calibri" w:hAnsi="Calibri" w:cs="Calibri"/>
        </w:rPr>
        <w:t>a lunedì 12 ottobre</w:t>
      </w:r>
      <w:r w:rsidR="00402A47" w:rsidRPr="008672CF">
        <w:rPr>
          <w:rFonts w:ascii="Calibri" w:hAnsi="Calibri" w:cs="Calibri"/>
        </w:rPr>
        <w:t>,</w:t>
      </w:r>
      <w:r w:rsidRPr="008672CF">
        <w:rPr>
          <w:rFonts w:ascii="Calibri" w:hAnsi="Calibri" w:cs="Calibri"/>
        </w:rPr>
        <w:t xml:space="preserve"> </w:t>
      </w:r>
      <w:r w:rsidR="00402A47" w:rsidRPr="008672CF">
        <w:rPr>
          <w:rFonts w:ascii="Calibri" w:hAnsi="Calibri" w:cs="Calibri"/>
        </w:rPr>
        <w:t xml:space="preserve">la Fiera di Udine </w:t>
      </w:r>
      <w:r w:rsidR="006B062C" w:rsidRPr="008672CF">
        <w:rPr>
          <w:rFonts w:ascii="Calibri" w:hAnsi="Calibri" w:cs="Calibri"/>
        </w:rPr>
        <w:t xml:space="preserve">torna ad essere al centro dell’attenzione con </w:t>
      </w:r>
      <w:r w:rsidRPr="008672CF">
        <w:rPr>
          <w:rFonts w:ascii="Calibri" w:hAnsi="Calibri" w:cs="Calibri"/>
        </w:rPr>
        <w:t xml:space="preserve">l’ultimo lungo weekend di </w:t>
      </w:r>
      <w:r w:rsidRPr="008672CF">
        <w:rPr>
          <w:rFonts w:ascii="Calibri" w:hAnsi="Calibri" w:cs="Calibri"/>
          <w:b/>
          <w:bCs/>
        </w:rPr>
        <w:t>Casa Moderna e Saperi &amp; Sapori FVG</w:t>
      </w:r>
      <w:r w:rsidRPr="008672CF">
        <w:rPr>
          <w:rFonts w:ascii="Calibri" w:hAnsi="Calibri" w:cs="Calibri"/>
        </w:rPr>
        <w:t>. Quattro giornate per</w:t>
      </w:r>
      <w:r w:rsidR="006B062C" w:rsidRPr="008672CF">
        <w:rPr>
          <w:rFonts w:ascii="Calibri" w:hAnsi="Calibri" w:cs="Calibri"/>
        </w:rPr>
        <w:t xml:space="preserve"> entrare negli stand di </w:t>
      </w:r>
      <w:r w:rsidRPr="008672CF">
        <w:rPr>
          <w:rFonts w:ascii="Calibri" w:hAnsi="Calibri" w:cs="Calibri"/>
          <w:b/>
          <w:bCs/>
        </w:rPr>
        <w:t>170 aziende</w:t>
      </w:r>
      <w:r w:rsidR="006B062C" w:rsidRPr="008672CF">
        <w:rPr>
          <w:rFonts w:ascii="Calibri" w:hAnsi="Calibri" w:cs="Calibri"/>
        </w:rPr>
        <w:t xml:space="preserve"> e porre domande agli espositori sulle </w:t>
      </w:r>
      <w:r w:rsidRPr="008672CF">
        <w:rPr>
          <w:rFonts w:ascii="Calibri" w:hAnsi="Calibri" w:cs="Calibri"/>
        </w:rPr>
        <w:t xml:space="preserve">novità </w:t>
      </w:r>
      <w:r w:rsidR="006B062C" w:rsidRPr="008672CF">
        <w:rPr>
          <w:rFonts w:ascii="Calibri" w:hAnsi="Calibri" w:cs="Calibri"/>
        </w:rPr>
        <w:t xml:space="preserve">esposte, chiedere un primo progetto e un preventivo. Casa Moderna offre materiali, impianti, tecniche, tecnologie, per costruire, ristrutturare, rivestire, riscaldare, proteggere, arredare e rendere più confortevole l’ambiente domestico con soluzioni </w:t>
      </w:r>
      <w:r w:rsidR="00D85D68" w:rsidRPr="008672CF">
        <w:rPr>
          <w:rFonts w:ascii="Calibri" w:hAnsi="Calibri" w:cs="Calibri"/>
        </w:rPr>
        <w:t>che mett</w:t>
      </w:r>
      <w:r w:rsidR="006B062C" w:rsidRPr="008672CF">
        <w:rPr>
          <w:rFonts w:ascii="Calibri" w:hAnsi="Calibri" w:cs="Calibri"/>
        </w:rPr>
        <w:t>o</w:t>
      </w:r>
      <w:r w:rsidR="00D85D68" w:rsidRPr="008672CF">
        <w:rPr>
          <w:rFonts w:ascii="Calibri" w:hAnsi="Calibri" w:cs="Calibri"/>
        </w:rPr>
        <w:t>n</w:t>
      </w:r>
      <w:r w:rsidR="006B062C" w:rsidRPr="008672CF">
        <w:rPr>
          <w:rFonts w:ascii="Calibri" w:hAnsi="Calibri" w:cs="Calibri"/>
        </w:rPr>
        <w:t>o d’</w:t>
      </w:r>
      <w:r w:rsidR="00D85D68" w:rsidRPr="008672CF">
        <w:rPr>
          <w:rFonts w:ascii="Calibri" w:hAnsi="Calibri" w:cs="Calibri"/>
        </w:rPr>
        <w:t xml:space="preserve">accordo </w:t>
      </w:r>
      <w:r w:rsidR="006B062C" w:rsidRPr="008672CF">
        <w:rPr>
          <w:rFonts w:ascii="Calibri" w:hAnsi="Calibri" w:cs="Calibri"/>
        </w:rPr>
        <w:t xml:space="preserve">estetica, </w:t>
      </w:r>
      <w:r w:rsidR="00D85D68" w:rsidRPr="008672CF">
        <w:rPr>
          <w:rFonts w:ascii="Calibri" w:hAnsi="Calibri" w:cs="Calibri"/>
        </w:rPr>
        <w:t xml:space="preserve">funzionalità, durata, personalizzazione e, obbligatoriamente, </w:t>
      </w:r>
      <w:r w:rsidR="006B062C" w:rsidRPr="008672CF">
        <w:rPr>
          <w:rFonts w:ascii="Calibri" w:hAnsi="Calibri" w:cs="Calibri"/>
        </w:rPr>
        <w:t xml:space="preserve">risparmio energetico. </w:t>
      </w:r>
    </w:p>
    <w:p w:rsidR="00D85D68" w:rsidRPr="008672CF" w:rsidRDefault="00D85D68" w:rsidP="00D85D68">
      <w:pPr>
        <w:pStyle w:val="Nessunaspaziatura1"/>
        <w:jc w:val="both"/>
        <w:rPr>
          <w:rFonts w:ascii="Calibri" w:hAnsi="Calibri" w:cs="Calibri"/>
        </w:rPr>
      </w:pPr>
    </w:p>
    <w:p w:rsidR="00D85D68" w:rsidRPr="008672CF" w:rsidRDefault="00D85D68" w:rsidP="00D85D68">
      <w:pPr>
        <w:jc w:val="both"/>
        <w:rPr>
          <w:rFonts w:ascii="Calibri" w:hAnsi="Calibri" w:cs="Calibri"/>
          <w:sz w:val="24"/>
          <w:szCs w:val="24"/>
        </w:rPr>
      </w:pPr>
      <w:r w:rsidRPr="008672CF">
        <w:rPr>
          <w:rFonts w:ascii="Calibri" w:hAnsi="Calibri" w:cs="Calibri"/>
          <w:sz w:val="24"/>
          <w:szCs w:val="24"/>
        </w:rPr>
        <w:t>«</w:t>
      </w:r>
      <w:r w:rsidR="00817DAD" w:rsidRPr="008672CF">
        <w:rPr>
          <w:rFonts w:ascii="Calibri" w:hAnsi="Calibri" w:cs="Calibri"/>
          <w:sz w:val="24"/>
          <w:szCs w:val="24"/>
        </w:rPr>
        <w:t xml:space="preserve">Una fiera come Casa Moderna, nata 73 anni fa – commenta il Presidente di Udine Esposizioni </w:t>
      </w:r>
      <w:r w:rsidR="00817DAD" w:rsidRPr="008672CF">
        <w:rPr>
          <w:rFonts w:ascii="Calibri" w:hAnsi="Calibri" w:cs="Calibri"/>
          <w:b/>
          <w:sz w:val="24"/>
          <w:szCs w:val="24"/>
        </w:rPr>
        <w:t>Antonio Di Piazza</w:t>
      </w:r>
      <w:r w:rsidR="00817DAD" w:rsidRPr="008672CF">
        <w:rPr>
          <w:rFonts w:ascii="Calibri" w:hAnsi="Calibri" w:cs="Calibri"/>
          <w:sz w:val="24"/>
          <w:szCs w:val="24"/>
        </w:rPr>
        <w:t xml:space="preserve"> -  dimostra che le persone sono</w:t>
      </w:r>
      <w:r w:rsidRPr="008672CF">
        <w:rPr>
          <w:rFonts w:ascii="Calibri" w:hAnsi="Calibri" w:cs="Calibri"/>
          <w:sz w:val="24"/>
          <w:szCs w:val="24"/>
        </w:rPr>
        <w:t xml:space="preserve"> tornate a cercare e ad apprezzare l’importanza della relazione diretta, il contatto in cui nasce un rapporto di fiducia. </w:t>
      </w:r>
      <w:r w:rsidR="00817DAD" w:rsidRPr="008672CF">
        <w:rPr>
          <w:rFonts w:ascii="Calibri" w:hAnsi="Calibri" w:cs="Calibri"/>
          <w:sz w:val="24"/>
          <w:szCs w:val="24"/>
        </w:rPr>
        <w:t>Certo, i</w:t>
      </w:r>
      <w:r w:rsidRPr="008672CF">
        <w:rPr>
          <w:rFonts w:ascii="Calibri" w:hAnsi="Calibri" w:cs="Calibri"/>
          <w:sz w:val="24"/>
          <w:szCs w:val="24"/>
        </w:rPr>
        <w:t>l digitale moltiplica i contatti, anche con u</w:t>
      </w:r>
      <w:r w:rsidR="00817DAD" w:rsidRPr="008672CF">
        <w:rPr>
          <w:rFonts w:ascii="Calibri" w:hAnsi="Calibri" w:cs="Calibri"/>
          <w:sz w:val="24"/>
          <w:szCs w:val="24"/>
        </w:rPr>
        <w:t xml:space="preserve">tenti fisicamente lontani, ma </w:t>
      </w:r>
      <w:r w:rsidRPr="008672CF">
        <w:rPr>
          <w:rFonts w:ascii="Calibri" w:hAnsi="Calibri" w:cs="Calibri"/>
          <w:sz w:val="24"/>
          <w:szCs w:val="24"/>
        </w:rPr>
        <w:t>l'incontro di persona costruisce empatia</w:t>
      </w:r>
      <w:r w:rsidR="00817DAD" w:rsidRPr="008672CF">
        <w:rPr>
          <w:rFonts w:ascii="Calibri" w:hAnsi="Calibri" w:cs="Calibri"/>
          <w:sz w:val="24"/>
          <w:szCs w:val="24"/>
        </w:rPr>
        <w:t xml:space="preserve">, trasmette fiducia e pone le basi per un </w:t>
      </w:r>
      <w:r w:rsidRPr="008672CF">
        <w:rPr>
          <w:rFonts w:ascii="Calibri" w:hAnsi="Calibri" w:cs="Calibri"/>
          <w:sz w:val="24"/>
          <w:szCs w:val="24"/>
        </w:rPr>
        <w:t xml:space="preserve">rapporto </w:t>
      </w:r>
      <w:r w:rsidR="00817DAD" w:rsidRPr="008672CF">
        <w:rPr>
          <w:rFonts w:ascii="Calibri" w:hAnsi="Calibri" w:cs="Calibri"/>
          <w:sz w:val="24"/>
          <w:szCs w:val="24"/>
        </w:rPr>
        <w:t>commerciale e professionale duraturo, cosa non da poco al giorno d’oggi</w:t>
      </w:r>
      <w:r w:rsidRPr="008672CF">
        <w:rPr>
          <w:rFonts w:ascii="Calibri" w:hAnsi="Calibri" w:cs="Calibri"/>
          <w:sz w:val="24"/>
          <w:szCs w:val="24"/>
        </w:rPr>
        <w:t xml:space="preserve">».  </w:t>
      </w:r>
    </w:p>
    <w:p w:rsidR="00D85D68" w:rsidRPr="008672CF" w:rsidRDefault="006B062C" w:rsidP="00817DAD">
      <w:pPr>
        <w:jc w:val="both"/>
        <w:rPr>
          <w:rFonts w:cstheme="minorHAnsi"/>
          <w:sz w:val="24"/>
          <w:szCs w:val="24"/>
        </w:rPr>
      </w:pPr>
      <w:r w:rsidRPr="008672CF">
        <w:rPr>
          <w:rFonts w:cstheme="minorHAnsi"/>
          <w:sz w:val="24"/>
          <w:szCs w:val="24"/>
        </w:rPr>
        <w:t xml:space="preserve">La visita in fiera si fa anche scoperta e riscoperta </w:t>
      </w:r>
      <w:r w:rsidR="00D85D68" w:rsidRPr="008672CF">
        <w:rPr>
          <w:rFonts w:cstheme="minorHAnsi"/>
          <w:sz w:val="24"/>
          <w:szCs w:val="24"/>
        </w:rPr>
        <w:t>delle produzioni d’</w:t>
      </w:r>
      <w:r w:rsidRPr="008672CF">
        <w:rPr>
          <w:rFonts w:cstheme="minorHAnsi"/>
          <w:sz w:val="24"/>
          <w:szCs w:val="24"/>
        </w:rPr>
        <w:t>eccellenza</w:t>
      </w:r>
      <w:r w:rsidR="00836056" w:rsidRPr="008672CF">
        <w:rPr>
          <w:rFonts w:cstheme="minorHAnsi"/>
          <w:sz w:val="24"/>
          <w:szCs w:val="24"/>
        </w:rPr>
        <w:t xml:space="preserve"> dell’artigianato e dell’agroalimentare regionale </w:t>
      </w:r>
      <w:r w:rsidR="00D85D68" w:rsidRPr="008672CF">
        <w:rPr>
          <w:rFonts w:cstheme="minorHAnsi"/>
          <w:sz w:val="24"/>
          <w:szCs w:val="24"/>
        </w:rPr>
        <w:t xml:space="preserve">nel </w:t>
      </w:r>
      <w:r w:rsidR="00D85D68" w:rsidRPr="008672CF">
        <w:rPr>
          <w:rFonts w:cstheme="minorHAnsi"/>
          <w:b/>
          <w:sz w:val="24"/>
          <w:szCs w:val="24"/>
        </w:rPr>
        <w:t xml:space="preserve">padiglione 8 di Saperi &amp; Sapori FVG, </w:t>
      </w:r>
      <w:r w:rsidR="00D85D68" w:rsidRPr="008672CF">
        <w:rPr>
          <w:rFonts w:cstheme="minorHAnsi"/>
          <w:sz w:val="24"/>
          <w:szCs w:val="24"/>
        </w:rPr>
        <w:t>evento nell’evento nato dalla collaborazione tra Regione</w:t>
      </w:r>
      <w:r w:rsidR="00D85D68" w:rsidRPr="008672CF">
        <w:rPr>
          <w:rFonts w:cstheme="minorHAnsi"/>
          <w:sz w:val="24"/>
          <w:szCs w:val="24"/>
        </w:rPr>
        <w:t>, Udine Esposizioni, Camera di Commercio di Pordenone-Udine, Confartigianato-Imprese Udine, CNA FVG, CATA Artigianato FVG, PromoTurismoFVG e Fondazione Agrifood &amp; Bioeconomy FVG.</w:t>
      </w:r>
      <w:r w:rsidR="00D85D68" w:rsidRPr="008672CF">
        <w:rPr>
          <w:rFonts w:cstheme="minorHAnsi"/>
          <w:b/>
          <w:sz w:val="24"/>
          <w:szCs w:val="24"/>
        </w:rPr>
        <w:t xml:space="preserve">  </w:t>
      </w:r>
      <w:r w:rsidR="00D85D68" w:rsidRPr="008672CF">
        <w:rPr>
          <w:rFonts w:cstheme="minorHAnsi"/>
          <w:sz w:val="24"/>
          <w:szCs w:val="24"/>
        </w:rPr>
        <w:t>Lavorazioni in legno, mosaici e anche complementi d’arredo e design, esperti di restauro e decorazioni, saponi e candele, borse e ceste in vimini, tessuti, merletti e gli intramontabili e tradizionali scarpèts. Accanto ai saperi i sapori, con i produttori</w:t>
      </w:r>
      <w:r w:rsidR="00D85D68" w:rsidRPr="008672CF">
        <w:rPr>
          <w:rFonts w:cstheme="minorHAnsi"/>
          <w:bCs/>
          <w:sz w:val="24"/>
          <w:szCs w:val="24"/>
        </w:rPr>
        <w:t xml:space="preserve">, di cui 10 licenziatari del marchio “Io sono Friuli Venezia Giulia”, </w:t>
      </w:r>
      <w:r w:rsidR="00817DAD" w:rsidRPr="008672CF">
        <w:rPr>
          <w:rFonts w:cstheme="minorHAnsi"/>
          <w:bCs/>
          <w:sz w:val="24"/>
          <w:szCs w:val="24"/>
        </w:rPr>
        <w:t xml:space="preserve">che espongono </w:t>
      </w:r>
      <w:r w:rsidR="00D85D68" w:rsidRPr="008672CF">
        <w:rPr>
          <w:rFonts w:cstheme="minorHAnsi"/>
          <w:bCs/>
          <w:sz w:val="24"/>
          <w:szCs w:val="24"/>
        </w:rPr>
        <w:t>le eccellenze</w:t>
      </w:r>
      <w:r w:rsidR="00D85D68" w:rsidRPr="008672CF">
        <w:rPr>
          <w:rFonts w:cstheme="minorHAnsi"/>
          <w:sz w:val="24"/>
          <w:szCs w:val="24"/>
        </w:rPr>
        <w:t xml:space="preserve"> enogastronomiche tra miele, olio, salumi, gubana e prodotti da forno, prodotti a base di funghi, frico, birre artigianali e </w:t>
      </w:r>
      <w:r w:rsidR="00817DAD" w:rsidRPr="008672CF">
        <w:rPr>
          <w:rFonts w:cstheme="minorHAnsi"/>
          <w:sz w:val="24"/>
          <w:szCs w:val="24"/>
        </w:rPr>
        <w:t xml:space="preserve">liquori. Anche PromoTurismoFVG è </w:t>
      </w:r>
      <w:r w:rsidR="00D85D68" w:rsidRPr="008672CF">
        <w:rPr>
          <w:rFonts w:cstheme="minorHAnsi"/>
          <w:sz w:val="24"/>
          <w:szCs w:val="24"/>
        </w:rPr>
        <w:t>presente con un punto informativo per offrire supporto al pubblico in merito all’offerta turistica ed enogastronomica della regione.</w:t>
      </w:r>
    </w:p>
    <w:p w:rsidR="00C560A8" w:rsidRPr="008672CF" w:rsidRDefault="00402A47" w:rsidP="00817DAD">
      <w:pPr>
        <w:pStyle w:val="Nessunaspaziatura1"/>
        <w:jc w:val="both"/>
        <w:rPr>
          <w:rFonts w:ascii="Calibri" w:hAnsi="Calibri" w:cs="Calibri"/>
        </w:rPr>
      </w:pPr>
      <w:r w:rsidRPr="008672CF">
        <w:rPr>
          <w:rFonts w:ascii="Calibri" w:hAnsi="Calibri" w:cs="Calibri"/>
        </w:rPr>
        <w:t xml:space="preserve">Ma la fiera non è soltanto esposizione: è anche </w:t>
      </w:r>
      <w:r w:rsidRPr="008672CF">
        <w:rPr>
          <w:rFonts w:ascii="Calibri" w:hAnsi="Calibri" w:cs="Calibri"/>
          <w:b/>
          <w:bCs/>
        </w:rPr>
        <w:t>incontro, formazione e sperimentazione</w:t>
      </w:r>
      <w:r w:rsidRPr="008672CF">
        <w:rPr>
          <w:rFonts w:ascii="Calibri" w:hAnsi="Calibri" w:cs="Calibri"/>
        </w:rPr>
        <w:t>. Il calendario de</w:t>
      </w:r>
      <w:r w:rsidR="00817DAD" w:rsidRPr="008672CF">
        <w:rPr>
          <w:rFonts w:ascii="Calibri" w:hAnsi="Calibri" w:cs="Calibri"/>
        </w:rPr>
        <w:t>i convegni e de</w:t>
      </w:r>
      <w:r w:rsidRPr="008672CF">
        <w:rPr>
          <w:rFonts w:ascii="Calibri" w:hAnsi="Calibri" w:cs="Calibri"/>
        </w:rPr>
        <w:t>gli eventi collaterali, tutti gratuiti, propone infatti appuntamenti dedicati sia al grande pubblico sia agli operatori e ai professionisti</w:t>
      </w:r>
      <w:r w:rsidR="00817DAD" w:rsidRPr="008672CF">
        <w:rPr>
          <w:rFonts w:ascii="Calibri" w:hAnsi="Calibri" w:cs="Calibri"/>
        </w:rPr>
        <w:t xml:space="preserve">. </w:t>
      </w:r>
    </w:p>
    <w:p w:rsidR="00C560A8" w:rsidRPr="008672CF" w:rsidRDefault="00C560A8" w:rsidP="00817DAD">
      <w:pPr>
        <w:pStyle w:val="Nessunaspaziatura1"/>
        <w:jc w:val="both"/>
        <w:rPr>
          <w:rFonts w:ascii="Calibri" w:hAnsi="Calibri" w:cs="Calibri"/>
        </w:rPr>
      </w:pPr>
    </w:p>
    <w:p w:rsidR="00817DAD" w:rsidRPr="008672CF" w:rsidRDefault="00817DAD" w:rsidP="00817DAD">
      <w:pPr>
        <w:pStyle w:val="Nessunaspaziatura1"/>
        <w:jc w:val="both"/>
        <w:rPr>
          <w:rFonts w:ascii="Calibri" w:hAnsi="Calibri" w:cs="Calibri"/>
          <w:b/>
          <w:u w:val="single"/>
        </w:rPr>
      </w:pPr>
      <w:r w:rsidRPr="008672CF">
        <w:rPr>
          <w:rFonts w:ascii="Calibri" w:hAnsi="Calibri" w:cs="Calibri"/>
          <w:b/>
          <w:u w:val="single"/>
        </w:rPr>
        <w:t>Ecco alcune anticipazioni</w:t>
      </w:r>
      <w:r w:rsidR="00C560A8" w:rsidRPr="008672CF">
        <w:rPr>
          <w:rFonts w:ascii="Calibri" w:hAnsi="Calibri" w:cs="Calibri"/>
          <w:b/>
          <w:u w:val="single"/>
        </w:rPr>
        <w:t xml:space="preserve"> degli appu</w:t>
      </w:r>
      <w:r w:rsidR="008672CF" w:rsidRPr="008672CF">
        <w:rPr>
          <w:rFonts w:ascii="Calibri" w:hAnsi="Calibri" w:cs="Calibri"/>
          <w:b/>
          <w:u w:val="single"/>
        </w:rPr>
        <w:t>ntamenti di sab</w:t>
      </w:r>
      <w:r w:rsidR="00C560A8" w:rsidRPr="008672CF">
        <w:rPr>
          <w:rFonts w:ascii="Calibri" w:hAnsi="Calibri" w:cs="Calibri"/>
          <w:b/>
          <w:u w:val="single"/>
        </w:rPr>
        <w:t>ato 10 ottobre</w:t>
      </w:r>
    </w:p>
    <w:p w:rsidR="008672CF" w:rsidRPr="008672CF" w:rsidRDefault="008672CF" w:rsidP="00817DAD">
      <w:pPr>
        <w:pStyle w:val="Nessunaspaziatura1"/>
        <w:jc w:val="both"/>
        <w:rPr>
          <w:rFonts w:ascii="Calibri" w:hAnsi="Calibri" w:cs="Calibri"/>
          <w:b/>
          <w:u w:val="single"/>
        </w:rPr>
      </w:pPr>
    </w:p>
    <w:p w:rsidR="008672CF" w:rsidRPr="008672CF" w:rsidRDefault="008672CF" w:rsidP="008672CF">
      <w:pPr>
        <w:pStyle w:val="Nessunaspaziatura"/>
        <w:rPr>
          <w:bCs/>
          <w:sz w:val="24"/>
          <w:szCs w:val="24"/>
        </w:rPr>
      </w:pPr>
      <w:r w:rsidRPr="008672CF">
        <w:rPr>
          <w:b/>
          <w:bCs/>
          <w:sz w:val="24"/>
          <w:szCs w:val="24"/>
        </w:rPr>
        <w:t xml:space="preserve">orario fiera </w:t>
      </w:r>
      <w:r w:rsidRPr="008672CF">
        <w:rPr>
          <w:bCs/>
          <w:sz w:val="24"/>
          <w:szCs w:val="24"/>
        </w:rPr>
        <w:t>– stand ISIS Fermo Solari Tolmezzo</w:t>
      </w:r>
    </w:p>
    <w:p w:rsidR="008672CF" w:rsidRPr="008672CF" w:rsidRDefault="008672CF" w:rsidP="008672CF">
      <w:pPr>
        <w:pStyle w:val="Nessunaspaziatura"/>
        <w:jc w:val="both"/>
        <w:rPr>
          <w:b/>
          <w:bCs/>
          <w:sz w:val="24"/>
          <w:szCs w:val="24"/>
        </w:rPr>
      </w:pPr>
      <w:r w:rsidRPr="008672CF">
        <w:rPr>
          <w:b/>
          <w:bCs/>
          <w:sz w:val="24"/>
          <w:szCs w:val="24"/>
        </w:rPr>
        <w:t>Presentazione del lavoro di rilievo con droni del territorio di Paluzza e dimostrazioni di falegnameria</w:t>
      </w:r>
    </w:p>
    <w:p w:rsidR="008672CF" w:rsidRPr="008672CF" w:rsidRDefault="008672CF" w:rsidP="008672CF">
      <w:pPr>
        <w:pStyle w:val="Nessunaspaziatura1"/>
        <w:jc w:val="both"/>
        <w:rPr>
          <w:rFonts w:asciiTheme="minorHAnsi" w:hAnsiTheme="minorHAnsi" w:cstheme="minorHAnsi"/>
          <w:bCs/>
          <w:sz w:val="20"/>
          <w:szCs w:val="20"/>
        </w:rPr>
      </w:pPr>
    </w:p>
    <w:p w:rsidR="008672CF" w:rsidRPr="008672CF" w:rsidRDefault="008672CF" w:rsidP="008672CF">
      <w:pPr>
        <w:pStyle w:val="Nessunaspaziatura"/>
        <w:rPr>
          <w:b/>
          <w:bCs/>
          <w:sz w:val="24"/>
          <w:szCs w:val="24"/>
        </w:rPr>
      </w:pPr>
      <w:r w:rsidRPr="008672CF">
        <w:rPr>
          <w:b/>
          <w:bCs/>
          <w:sz w:val="24"/>
          <w:szCs w:val="24"/>
        </w:rPr>
        <w:t xml:space="preserve">ore 10.00 – 17.00 – </w:t>
      </w:r>
      <w:r w:rsidRPr="008672CF">
        <w:rPr>
          <w:bCs/>
          <w:sz w:val="24"/>
          <w:szCs w:val="24"/>
        </w:rPr>
        <w:t>area esterna ovest</w:t>
      </w:r>
    </w:p>
    <w:p w:rsidR="008672CF" w:rsidRPr="008672CF" w:rsidRDefault="008672CF" w:rsidP="008672CF">
      <w:pPr>
        <w:pStyle w:val="Nessunaspaziatura"/>
        <w:rPr>
          <w:b/>
          <w:bCs/>
          <w:sz w:val="24"/>
          <w:szCs w:val="24"/>
        </w:rPr>
      </w:pPr>
      <w:r w:rsidRPr="008672CF">
        <w:rPr>
          <w:b/>
          <w:bCs/>
          <w:sz w:val="24"/>
          <w:szCs w:val="24"/>
        </w:rPr>
        <w:t xml:space="preserve">ARREDO URBANO </w:t>
      </w:r>
      <w:r w:rsidRPr="008672CF">
        <w:rPr>
          <w:bCs/>
          <w:sz w:val="24"/>
          <w:szCs w:val="24"/>
        </w:rPr>
        <w:t xml:space="preserve">– Cefap Codroipo e </w:t>
      </w:r>
      <w:r w:rsidRPr="008672CF">
        <w:rPr>
          <w:bCs/>
          <w:sz w:val="24"/>
          <w:szCs w:val="24"/>
        </w:rPr>
        <w:t>Formedil Udine.</w:t>
      </w:r>
    </w:p>
    <w:p w:rsidR="008672CF" w:rsidRPr="008672CF" w:rsidRDefault="008672CF" w:rsidP="008672CF">
      <w:pPr>
        <w:pStyle w:val="Nessunaspaziatura"/>
        <w:rPr>
          <w:b/>
          <w:bCs/>
          <w:sz w:val="24"/>
          <w:szCs w:val="24"/>
        </w:rPr>
      </w:pPr>
    </w:p>
    <w:p w:rsidR="008672CF" w:rsidRPr="008672CF" w:rsidRDefault="008672CF" w:rsidP="008672CF">
      <w:pPr>
        <w:pStyle w:val="Nessunaspaziatura"/>
        <w:rPr>
          <w:b/>
          <w:bCs/>
          <w:sz w:val="24"/>
          <w:szCs w:val="24"/>
        </w:rPr>
      </w:pPr>
      <w:r w:rsidRPr="008672CF">
        <w:rPr>
          <w:b/>
          <w:bCs/>
          <w:sz w:val="24"/>
          <w:szCs w:val="24"/>
        </w:rPr>
        <w:lastRenderedPageBreak/>
        <w:t xml:space="preserve">dalle ore 11.00 – </w:t>
      </w:r>
      <w:r w:rsidRPr="008672CF">
        <w:rPr>
          <w:bCs/>
          <w:sz w:val="24"/>
          <w:szCs w:val="24"/>
        </w:rPr>
        <w:t>stand Civiform padiglione 7</w:t>
      </w:r>
    </w:p>
    <w:p w:rsidR="008672CF" w:rsidRPr="008672CF" w:rsidRDefault="008672CF" w:rsidP="008672CF">
      <w:pPr>
        <w:pStyle w:val="Nessunaspaziatura"/>
        <w:rPr>
          <w:b/>
          <w:bCs/>
          <w:sz w:val="24"/>
          <w:szCs w:val="24"/>
        </w:rPr>
      </w:pPr>
      <w:r w:rsidRPr="008672CF">
        <w:rPr>
          <w:b/>
          <w:bCs/>
          <w:sz w:val="24"/>
          <w:szCs w:val="24"/>
        </w:rPr>
        <w:t xml:space="preserve">LABORATORIO DI CUCINA – TORTELLI DI PASTA ALL’UOVO: </w:t>
      </w:r>
      <w:r w:rsidRPr="008672CF">
        <w:rPr>
          <w:bCs/>
          <w:sz w:val="24"/>
          <w:szCs w:val="24"/>
        </w:rPr>
        <w:t>spiegazione, realizzazione e assaggio.</w:t>
      </w:r>
    </w:p>
    <w:p w:rsidR="008672CF" w:rsidRPr="008672CF" w:rsidRDefault="008672CF" w:rsidP="008672CF">
      <w:pPr>
        <w:pStyle w:val="Nessunaspaziatura"/>
        <w:rPr>
          <w:b/>
          <w:bCs/>
          <w:caps/>
          <w:sz w:val="20"/>
          <w:szCs w:val="20"/>
        </w:rPr>
      </w:pPr>
    </w:p>
    <w:p w:rsidR="008672CF" w:rsidRPr="008672CF" w:rsidRDefault="008672CF" w:rsidP="008672CF">
      <w:pPr>
        <w:pStyle w:val="Nessunaspaziatura"/>
        <w:rPr>
          <w:b/>
          <w:bCs/>
          <w:sz w:val="24"/>
          <w:szCs w:val="24"/>
        </w:rPr>
      </w:pPr>
      <w:r w:rsidRPr="008672CF">
        <w:rPr>
          <w:b/>
          <w:bCs/>
          <w:sz w:val="24"/>
          <w:szCs w:val="24"/>
        </w:rPr>
        <w:t xml:space="preserve">ore 10.00 – 17.00 – </w:t>
      </w:r>
      <w:r w:rsidRPr="008672CF">
        <w:rPr>
          <w:bCs/>
          <w:sz w:val="24"/>
          <w:szCs w:val="24"/>
        </w:rPr>
        <w:t>stand Formedil padiglione 6</w:t>
      </w:r>
    </w:p>
    <w:p w:rsidR="008672CF" w:rsidRPr="008672CF" w:rsidRDefault="008672CF" w:rsidP="008672CF">
      <w:pPr>
        <w:pStyle w:val="Nessunaspaziatura"/>
        <w:rPr>
          <w:b/>
          <w:bCs/>
          <w:sz w:val="24"/>
          <w:szCs w:val="24"/>
        </w:rPr>
      </w:pPr>
      <w:r w:rsidRPr="008672CF">
        <w:rPr>
          <w:b/>
          <w:bCs/>
          <w:sz w:val="24"/>
          <w:szCs w:val="24"/>
        </w:rPr>
        <w:t xml:space="preserve">POSA CARTE DA PARATI </w:t>
      </w:r>
      <w:r w:rsidRPr="008672CF">
        <w:rPr>
          <w:bCs/>
          <w:sz w:val="24"/>
          <w:szCs w:val="24"/>
        </w:rPr>
        <w:t>– Allievi percorso artistico.</w:t>
      </w:r>
      <w:r w:rsidRPr="008672CF">
        <w:rPr>
          <w:b/>
          <w:bCs/>
          <w:sz w:val="24"/>
          <w:szCs w:val="24"/>
        </w:rPr>
        <w:t xml:space="preserve"> </w:t>
      </w:r>
    </w:p>
    <w:p w:rsidR="008672CF" w:rsidRPr="008672CF" w:rsidRDefault="008672CF" w:rsidP="008672CF">
      <w:pPr>
        <w:spacing w:after="0" w:line="240" w:lineRule="auto"/>
        <w:rPr>
          <w:b/>
          <w:bCs/>
          <w:caps/>
          <w:sz w:val="20"/>
          <w:szCs w:val="20"/>
        </w:rPr>
      </w:pPr>
    </w:p>
    <w:p w:rsidR="008672CF" w:rsidRPr="00B53236" w:rsidRDefault="008672CF" w:rsidP="008672CF">
      <w:pPr>
        <w:pStyle w:val="Nessunaspaziatura"/>
        <w:jc w:val="both"/>
        <w:rPr>
          <w:bCs/>
          <w:sz w:val="24"/>
          <w:szCs w:val="24"/>
        </w:rPr>
      </w:pPr>
      <w:r w:rsidRPr="00B53236">
        <w:rPr>
          <w:b/>
          <w:bCs/>
          <w:sz w:val="24"/>
          <w:szCs w:val="24"/>
        </w:rPr>
        <w:t xml:space="preserve">ore 11.00 - </w:t>
      </w:r>
      <w:r w:rsidRPr="00B53236">
        <w:rPr>
          <w:bCs/>
          <w:sz w:val="24"/>
          <w:szCs w:val="24"/>
        </w:rPr>
        <w:t xml:space="preserve">sala Bianca </w:t>
      </w:r>
    </w:p>
    <w:p w:rsidR="008672CF" w:rsidRPr="008672CF" w:rsidRDefault="008672CF" w:rsidP="008672CF">
      <w:pPr>
        <w:shd w:val="clear" w:color="auto" w:fill="FFFFFF"/>
        <w:spacing w:after="0" w:line="240" w:lineRule="auto"/>
        <w:rPr>
          <w:rFonts w:eastAsia="Times New Roman"/>
          <w:b/>
          <w:bCs/>
          <w:caps/>
          <w:sz w:val="24"/>
          <w:szCs w:val="24"/>
        </w:rPr>
      </w:pPr>
      <w:r w:rsidRPr="008672CF">
        <w:rPr>
          <w:rFonts w:eastAsia="Times New Roman"/>
          <w:b/>
          <w:bCs/>
          <w:caps/>
          <w:sz w:val="24"/>
          <w:szCs w:val="24"/>
        </w:rPr>
        <w:t>Parlarsi senza scontrarsi: come gestire le incomprensioni nel lavoro</w:t>
      </w:r>
    </w:p>
    <w:p w:rsidR="008672CF" w:rsidRPr="008672CF" w:rsidRDefault="008672CF" w:rsidP="008672CF">
      <w:pPr>
        <w:shd w:val="clear" w:color="auto" w:fill="FFFFFF"/>
        <w:spacing w:after="0" w:line="240" w:lineRule="auto"/>
        <w:jc w:val="both"/>
        <w:rPr>
          <w:rFonts w:eastAsia="Times New Roman"/>
        </w:rPr>
      </w:pPr>
      <w:r w:rsidRPr="008672CF">
        <w:rPr>
          <w:rFonts w:eastAsia="Times New Roman"/>
          <w:b/>
          <w:bCs/>
          <w:sz w:val="24"/>
          <w:szCs w:val="24"/>
        </w:rPr>
        <w:t xml:space="preserve">Edoardo Lupo, psicologo e formatore di </w:t>
      </w:r>
      <w:proofErr w:type="spellStart"/>
      <w:r w:rsidRPr="008672CF">
        <w:rPr>
          <w:rFonts w:eastAsia="Times New Roman"/>
          <w:b/>
          <w:bCs/>
          <w:sz w:val="24"/>
          <w:szCs w:val="24"/>
        </w:rPr>
        <w:t>Unobravo</w:t>
      </w:r>
      <w:proofErr w:type="spellEnd"/>
      <w:r w:rsidRPr="008672CF">
        <w:rPr>
          <w:rFonts w:eastAsia="Times New Roman"/>
          <w:sz w:val="24"/>
          <w:szCs w:val="24"/>
        </w:rPr>
        <w:t xml:space="preserve"> - Un incontro dedicato ai principi della comunicazione e dell'ascolto, esploreremo come prevenire e gestire i conflitti sul luogo di lavoro. Attraverso l'analisi degli stili comunicativi, dei confini relazionali e del modello delle micro-scelte, verranno fornite strategie pratiche per trasformare le incomprensioni in opportunità di confronto chiaro, empatico e collaborativo</w:t>
      </w:r>
      <w:r w:rsidRPr="008672CF">
        <w:rPr>
          <w:rFonts w:eastAsia="Times New Roman"/>
        </w:rPr>
        <w:t>.</w:t>
      </w:r>
    </w:p>
    <w:p w:rsidR="008672CF" w:rsidRPr="008672CF" w:rsidRDefault="008672CF" w:rsidP="008672CF">
      <w:pPr>
        <w:shd w:val="clear" w:color="auto" w:fill="FFFFFF"/>
        <w:spacing w:after="0" w:line="240" w:lineRule="auto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A cura di </w:t>
      </w:r>
      <w:r w:rsidRPr="008672CF">
        <w:rPr>
          <w:rFonts w:eastAsia="Times New Roman"/>
          <w:sz w:val="24"/>
          <w:szCs w:val="24"/>
        </w:rPr>
        <w:t>Confartigianato - Imprese Udine.</w:t>
      </w:r>
    </w:p>
    <w:p w:rsidR="008672CF" w:rsidRPr="00B53236" w:rsidRDefault="008672CF" w:rsidP="008672CF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sz w:val="24"/>
          <w:szCs w:val="24"/>
        </w:rPr>
      </w:pPr>
    </w:p>
    <w:p w:rsidR="008672CF" w:rsidRPr="00B53236" w:rsidRDefault="008672CF" w:rsidP="008672CF">
      <w:pPr>
        <w:pStyle w:val="Nessunaspaziatura"/>
        <w:rPr>
          <w:b/>
          <w:bCs/>
          <w:sz w:val="24"/>
          <w:szCs w:val="24"/>
        </w:rPr>
      </w:pPr>
      <w:r w:rsidRPr="00B53236">
        <w:rPr>
          <w:b/>
          <w:bCs/>
          <w:sz w:val="24"/>
          <w:szCs w:val="24"/>
        </w:rPr>
        <w:t xml:space="preserve">dalle ore 15.00 – </w:t>
      </w:r>
      <w:r w:rsidRPr="00B53236">
        <w:rPr>
          <w:bCs/>
          <w:sz w:val="24"/>
          <w:szCs w:val="24"/>
        </w:rPr>
        <w:t>stand Civiform padiglione 7</w:t>
      </w:r>
    </w:p>
    <w:p w:rsidR="008672CF" w:rsidRPr="008672CF" w:rsidRDefault="008672CF" w:rsidP="008672CF">
      <w:pPr>
        <w:pStyle w:val="Nessunaspaziatura"/>
        <w:rPr>
          <w:b/>
          <w:bCs/>
          <w:sz w:val="24"/>
          <w:szCs w:val="24"/>
        </w:rPr>
      </w:pPr>
      <w:r w:rsidRPr="008672CF">
        <w:rPr>
          <w:b/>
          <w:bCs/>
          <w:sz w:val="24"/>
          <w:szCs w:val="24"/>
        </w:rPr>
        <w:t>LABORATORIO DI PASTICCERIA: i gusti di Trieste in pasticceria.</w:t>
      </w:r>
    </w:p>
    <w:p w:rsidR="008672CF" w:rsidRPr="008672CF" w:rsidRDefault="008672CF" w:rsidP="008672CF">
      <w:pPr>
        <w:pStyle w:val="Nessunaspaziatura"/>
        <w:rPr>
          <w:bCs/>
          <w:sz w:val="20"/>
          <w:szCs w:val="20"/>
        </w:rPr>
      </w:pPr>
    </w:p>
    <w:p w:rsidR="008672CF" w:rsidRPr="00B53236" w:rsidRDefault="008672CF" w:rsidP="008672CF">
      <w:pPr>
        <w:spacing w:after="0" w:line="240" w:lineRule="auto"/>
        <w:rPr>
          <w:bCs/>
          <w:sz w:val="24"/>
          <w:szCs w:val="24"/>
        </w:rPr>
      </w:pPr>
      <w:r w:rsidRPr="00B53236">
        <w:rPr>
          <w:b/>
          <w:bCs/>
          <w:sz w:val="24"/>
          <w:szCs w:val="24"/>
        </w:rPr>
        <w:t xml:space="preserve">ore 15.00 </w:t>
      </w:r>
      <w:r w:rsidRPr="008672CF">
        <w:rPr>
          <w:bCs/>
          <w:sz w:val="24"/>
          <w:szCs w:val="24"/>
        </w:rPr>
        <w:t xml:space="preserve">– </w:t>
      </w:r>
      <w:r w:rsidRPr="00B53236">
        <w:rPr>
          <w:bCs/>
          <w:sz w:val="24"/>
          <w:szCs w:val="24"/>
        </w:rPr>
        <w:t xml:space="preserve">sala Bianca </w:t>
      </w:r>
    </w:p>
    <w:p w:rsidR="008672CF" w:rsidRPr="008672CF" w:rsidRDefault="008672CF" w:rsidP="008672CF">
      <w:pPr>
        <w:pStyle w:val="Nessunaspaziatura"/>
        <w:rPr>
          <w:b/>
          <w:bCs/>
          <w:caps/>
          <w:sz w:val="24"/>
          <w:szCs w:val="24"/>
        </w:rPr>
      </w:pPr>
      <w:r w:rsidRPr="008672CF">
        <w:rPr>
          <w:b/>
          <w:bCs/>
          <w:caps/>
          <w:sz w:val="24"/>
          <w:szCs w:val="24"/>
        </w:rPr>
        <w:t>Bonus a portata di CLICK – VIVI LA CASA MODERNA CON IL FISCO DIGITALE.</w:t>
      </w:r>
    </w:p>
    <w:p w:rsidR="008672CF" w:rsidRPr="008672CF" w:rsidRDefault="008672CF" w:rsidP="008672CF">
      <w:pPr>
        <w:pStyle w:val="Nessunaspaziatura"/>
        <w:rPr>
          <w:b/>
          <w:bCs/>
          <w:caps/>
          <w:sz w:val="24"/>
          <w:szCs w:val="24"/>
        </w:rPr>
      </w:pPr>
      <w:r w:rsidRPr="008672CF">
        <w:rPr>
          <w:b/>
          <w:bCs/>
          <w:caps/>
          <w:sz w:val="24"/>
          <w:szCs w:val="24"/>
        </w:rPr>
        <w:t>I servizi online e le agevolazioni fiscali per la casa.</w:t>
      </w:r>
    </w:p>
    <w:p w:rsidR="008672CF" w:rsidRDefault="008672CF" w:rsidP="008672CF">
      <w:pPr>
        <w:pStyle w:val="Nessunaspaziatura"/>
        <w:rPr>
          <w:bCs/>
          <w:sz w:val="24"/>
          <w:szCs w:val="24"/>
        </w:rPr>
      </w:pPr>
      <w:r>
        <w:rPr>
          <w:bCs/>
          <w:sz w:val="24"/>
          <w:szCs w:val="24"/>
        </w:rPr>
        <w:t>Convegno a cura della direzionale regionale dell’Agenzia delle Entrate.</w:t>
      </w:r>
    </w:p>
    <w:p w:rsidR="008672CF" w:rsidRPr="00402A47" w:rsidRDefault="008672CF" w:rsidP="008672CF">
      <w:pPr>
        <w:pStyle w:val="Nessunaspaziatura1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 fu</w:t>
      </w:r>
      <w:r w:rsidRPr="00402A47">
        <w:rPr>
          <w:rFonts w:ascii="Calibri" w:hAnsi="Calibri" w:cs="Calibri"/>
        </w:rPr>
        <w:t>nzionari dell’Agenzia accompagneranno i partecipanti alla scoperta dei servizi fiscali e catastali disponibili online, spiegando come orientarsi sul sito istituzionale e utilizzare gli strumenti digitali dedicati ai contribuenti.</w:t>
      </w:r>
    </w:p>
    <w:p w:rsidR="008672CF" w:rsidRDefault="008672CF" w:rsidP="008672CF">
      <w:pPr>
        <w:pStyle w:val="Nessunaspaziatura1"/>
        <w:jc w:val="both"/>
        <w:rPr>
          <w:rFonts w:ascii="Calibri" w:hAnsi="Calibri" w:cs="Calibri"/>
        </w:rPr>
      </w:pPr>
      <w:r w:rsidRPr="00402A47">
        <w:rPr>
          <w:rFonts w:ascii="Calibri" w:hAnsi="Calibri" w:cs="Calibri"/>
        </w:rPr>
        <w:t xml:space="preserve">Particolare attenzione sarà riservata al </w:t>
      </w:r>
      <w:r w:rsidRPr="00402A47">
        <w:rPr>
          <w:rFonts w:ascii="Calibri" w:hAnsi="Calibri" w:cs="Calibri"/>
          <w:b/>
          <w:bCs/>
        </w:rPr>
        <w:t>cassetto fiscale</w:t>
      </w:r>
      <w:r w:rsidRPr="00402A47">
        <w:rPr>
          <w:rFonts w:ascii="Calibri" w:hAnsi="Calibri" w:cs="Calibri"/>
        </w:rPr>
        <w:t xml:space="preserve"> e alle principali agevolazioni previste per gli immobili residenziali, con un approfondimento sui benefici fiscali legati agli interventi di </w:t>
      </w:r>
      <w:r w:rsidRPr="00402A47">
        <w:rPr>
          <w:rFonts w:ascii="Calibri" w:hAnsi="Calibri" w:cs="Calibri"/>
          <w:b/>
          <w:bCs/>
        </w:rPr>
        <w:t>recupero del patrimonio edilizio e di efficientamento energetico</w:t>
      </w:r>
      <w:r w:rsidRPr="00402A47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 </w:t>
      </w:r>
      <w:r w:rsidRPr="00402A47">
        <w:rPr>
          <w:rFonts w:ascii="Calibri" w:hAnsi="Calibri" w:cs="Calibri"/>
        </w:rPr>
        <w:t>Un appuntamento particolarmente utile per chi sta pensando di ristrutturare, riqualificare o migliorare la propria abitazione e vuole capire meglio quali opportunità offre oggi il sistema fiscale.</w:t>
      </w:r>
    </w:p>
    <w:p w:rsidR="008672CF" w:rsidRDefault="008672CF" w:rsidP="00C560A8">
      <w:pPr>
        <w:pStyle w:val="Nessunaspaziatura1"/>
        <w:jc w:val="both"/>
        <w:rPr>
          <w:rFonts w:ascii="Calibri" w:hAnsi="Calibri" w:cs="Calibri"/>
          <w:b/>
          <w:bCs/>
        </w:rPr>
      </w:pPr>
    </w:p>
    <w:p w:rsidR="00402A47" w:rsidRPr="00C560A8" w:rsidRDefault="008672CF" w:rsidP="00C560A8">
      <w:pPr>
        <w:pStyle w:val="Nessunaspaziatura1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I</w:t>
      </w:r>
      <w:r w:rsidR="00402A47" w:rsidRPr="00C560A8">
        <w:rPr>
          <w:rFonts w:ascii="Calibri" w:hAnsi="Calibri" w:cs="Calibri"/>
          <w:b/>
          <w:bCs/>
        </w:rPr>
        <w:t>l consiglio degli architetti</w:t>
      </w:r>
      <w:r w:rsidR="00C560A8" w:rsidRPr="00C560A8">
        <w:rPr>
          <w:rFonts w:ascii="Calibri" w:hAnsi="Calibri" w:cs="Calibri"/>
          <w:b/>
          <w:bCs/>
        </w:rPr>
        <w:t xml:space="preserve">: </w:t>
      </w:r>
      <w:r w:rsidR="00C560A8" w:rsidRPr="00C560A8">
        <w:rPr>
          <w:rFonts w:ascii="Calibri" w:hAnsi="Calibri" w:cs="Calibri"/>
        </w:rPr>
        <w:t>p</w:t>
      </w:r>
      <w:r w:rsidR="00402A47" w:rsidRPr="00C560A8">
        <w:rPr>
          <w:rFonts w:ascii="Calibri" w:hAnsi="Calibri" w:cs="Calibri"/>
        </w:rPr>
        <w:t>er chi vuole dare un nuovo volto alla propria casa</w:t>
      </w:r>
      <w:r w:rsidR="00C560A8" w:rsidRPr="00C560A8">
        <w:rPr>
          <w:rFonts w:ascii="Calibri" w:hAnsi="Calibri" w:cs="Calibri"/>
        </w:rPr>
        <w:t xml:space="preserve"> attraverso l’arredamento</w:t>
      </w:r>
      <w:r w:rsidR="00402A47" w:rsidRPr="00C560A8">
        <w:rPr>
          <w:rFonts w:ascii="Calibri" w:hAnsi="Calibri" w:cs="Calibri"/>
        </w:rPr>
        <w:t xml:space="preserve">, </w:t>
      </w:r>
      <w:r w:rsidR="00402A47" w:rsidRPr="008672CF">
        <w:rPr>
          <w:rFonts w:ascii="Calibri" w:hAnsi="Calibri" w:cs="Calibri"/>
        </w:rPr>
        <w:t xml:space="preserve">al </w:t>
      </w:r>
      <w:r w:rsidR="00402A47" w:rsidRPr="008672CF">
        <w:rPr>
          <w:rFonts w:ascii="Calibri" w:hAnsi="Calibri" w:cs="Calibri"/>
          <w:bCs/>
        </w:rPr>
        <w:t>padiglione 7</w:t>
      </w:r>
      <w:r w:rsidR="00402A47" w:rsidRPr="008672CF">
        <w:rPr>
          <w:rFonts w:ascii="Calibri" w:hAnsi="Calibri" w:cs="Calibri"/>
        </w:rPr>
        <w:t xml:space="preserve"> </w:t>
      </w:r>
      <w:r w:rsidR="00402A47" w:rsidRPr="00C560A8">
        <w:rPr>
          <w:rFonts w:ascii="Calibri" w:hAnsi="Calibri" w:cs="Calibri"/>
        </w:rPr>
        <w:t xml:space="preserve">gli architetti </w:t>
      </w:r>
      <w:r w:rsidR="00C560A8">
        <w:rPr>
          <w:rFonts w:ascii="Calibri" w:hAnsi="Calibri" w:cs="Calibri"/>
        </w:rPr>
        <w:t xml:space="preserve">dell’Ordine della provincia di Udine </w:t>
      </w:r>
      <w:r w:rsidR="00402A47" w:rsidRPr="00C560A8">
        <w:rPr>
          <w:rFonts w:ascii="Calibri" w:hAnsi="Calibri" w:cs="Calibri"/>
        </w:rPr>
        <w:t xml:space="preserve">sono a disposizione dei visitatori per offrire </w:t>
      </w:r>
      <w:r w:rsidR="00402A47" w:rsidRPr="00C560A8">
        <w:rPr>
          <w:rFonts w:ascii="Calibri" w:hAnsi="Calibri" w:cs="Calibri"/>
          <w:b/>
          <w:bCs/>
        </w:rPr>
        <w:t>consulenze gratuite</w:t>
      </w:r>
      <w:r w:rsidR="00C560A8">
        <w:rPr>
          <w:rFonts w:ascii="Calibri" w:hAnsi="Calibri" w:cs="Calibri"/>
          <w:b/>
          <w:bCs/>
        </w:rPr>
        <w:t>,</w:t>
      </w:r>
      <w:r w:rsidR="00402A47" w:rsidRPr="00C560A8">
        <w:rPr>
          <w:rFonts w:ascii="Calibri" w:hAnsi="Calibri" w:cs="Calibri"/>
          <w:b/>
          <w:bCs/>
        </w:rPr>
        <w:t xml:space="preserve"> </w:t>
      </w:r>
      <w:r w:rsidR="00C560A8" w:rsidRPr="00C560A8">
        <w:rPr>
          <w:rFonts w:ascii="Calibri" w:hAnsi="Calibri" w:cs="Calibri"/>
          <w:bCs/>
        </w:rPr>
        <w:t xml:space="preserve">su prenotazione chiamando </w:t>
      </w:r>
      <w:r w:rsidR="00402A47" w:rsidRPr="00C560A8">
        <w:rPr>
          <w:rFonts w:ascii="Calibri" w:hAnsi="Calibri" w:cs="Calibri"/>
          <w:bCs/>
        </w:rPr>
        <w:t>0432 4951</w:t>
      </w:r>
      <w:r w:rsidR="00402A47" w:rsidRPr="00C560A8">
        <w:rPr>
          <w:rFonts w:ascii="Calibri" w:hAnsi="Calibri" w:cs="Calibri"/>
        </w:rPr>
        <w:t>.</w:t>
      </w:r>
    </w:p>
    <w:p w:rsidR="00C560A8" w:rsidRPr="008672CF" w:rsidRDefault="00C560A8" w:rsidP="00402A47">
      <w:pPr>
        <w:pStyle w:val="Nessunaspaziatura1"/>
        <w:rPr>
          <w:rFonts w:ascii="Calibri" w:hAnsi="Calibri" w:cs="Calibri"/>
          <w:b/>
          <w:bCs/>
          <w:sz w:val="20"/>
          <w:szCs w:val="20"/>
        </w:rPr>
      </w:pPr>
    </w:p>
    <w:p w:rsidR="00402A47" w:rsidRDefault="00402A47" w:rsidP="008672CF">
      <w:pPr>
        <w:pStyle w:val="Nessunaspaziatura1"/>
        <w:jc w:val="both"/>
        <w:rPr>
          <w:rFonts w:ascii="Calibri" w:hAnsi="Calibri" w:cs="Calibri"/>
        </w:rPr>
      </w:pPr>
      <w:r w:rsidRPr="008672CF">
        <w:rPr>
          <w:rFonts w:ascii="Calibri" w:hAnsi="Calibri" w:cs="Calibri"/>
          <w:b/>
        </w:rPr>
        <w:t>C’è anche la memoria tra i protagonisti di questa edizione di Casa Moderna</w:t>
      </w:r>
      <w:r w:rsidRPr="00402A47">
        <w:rPr>
          <w:rFonts w:ascii="Calibri" w:hAnsi="Calibri" w:cs="Calibri"/>
        </w:rPr>
        <w:t>.</w:t>
      </w:r>
      <w:r w:rsidR="00C560A8">
        <w:rPr>
          <w:rFonts w:ascii="Calibri" w:hAnsi="Calibri" w:cs="Calibri"/>
        </w:rPr>
        <w:t xml:space="preserve"> </w:t>
      </w:r>
      <w:r w:rsidR="00C560A8" w:rsidRPr="008672CF">
        <w:rPr>
          <w:rFonts w:ascii="Calibri" w:hAnsi="Calibri" w:cs="Calibri"/>
        </w:rPr>
        <w:t>A</w:t>
      </w:r>
      <w:r w:rsidRPr="008672CF">
        <w:rPr>
          <w:rFonts w:ascii="Calibri" w:hAnsi="Calibri" w:cs="Calibri"/>
        </w:rPr>
        <w:t xml:space="preserve">l </w:t>
      </w:r>
      <w:r w:rsidRPr="008672CF">
        <w:rPr>
          <w:rFonts w:ascii="Calibri" w:hAnsi="Calibri" w:cs="Calibri"/>
          <w:bCs/>
        </w:rPr>
        <w:t>padiglione 6</w:t>
      </w:r>
      <w:r w:rsidRPr="008672CF">
        <w:rPr>
          <w:rFonts w:ascii="Calibri" w:hAnsi="Calibri" w:cs="Calibri"/>
        </w:rPr>
        <w:t>, è</w:t>
      </w:r>
      <w:r w:rsidRPr="00402A47">
        <w:rPr>
          <w:rFonts w:ascii="Calibri" w:hAnsi="Calibri" w:cs="Calibri"/>
        </w:rPr>
        <w:t xml:space="preserve"> possibile visitare la mostra del </w:t>
      </w:r>
      <w:r w:rsidRPr="00C560A8">
        <w:rPr>
          <w:rFonts w:ascii="Calibri" w:hAnsi="Calibri" w:cs="Calibri"/>
          <w:b/>
        </w:rPr>
        <w:t>Messaggero Veneto</w:t>
      </w:r>
      <w:r w:rsidRPr="00402A47">
        <w:rPr>
          <w:rFonts w:ascii="Calibri" w:hAnsi="Calibri" w:cs="Calibri"/>
        </w:rPr>
        <w:t xml:space="preserve"> </w:t>
      </w:r>
      <w:r w:rsidRPr="00402A47">
        <w:rPr>
          <w:rFonts w:ascii="Calibri" w:hAnsi="Calibri" w:cs="Calibri"/>
          <w:b/>
          <w:bCs/>
        </w:rPr>
        <w:t>“Il coraggio di ricostruire: il 1976 e il senso di fare casa”</w:t>
      </w:r>
      <w:r w:rsidR="00C560A8">
        <w:rPr>
          <w:rFonts w:ascii="Calibri" w:hAnsi="Calibri" w:cs="Calibri"/>
        </w:rPr>
        <w:t xml:space="preserve">, un racconto che ripercorre </w:t>
      </w:r>
      <w:r w:rsidRPr="00402A47">
        <w:rPr>
          <w:rFonts w:ascii="Calibri" w:hAnsi="Calibri" w:cs="Calibri"/>
        </w:rPr>
        <w:t xml:space="preserve">l’arte dell’abitare tra </w:t>
      </w:r>
      <w:r w:rsidRPr="00402A47">
        <w:rPr>
          <w:rFonts w:ascii="Calibri" w:hAnsi="Calibri" w:cs="Calibri"/>
          <w:b/>
          <w:bCs/>
        </w:rPr>
        <w:t>memoria, rinascita e futuro</w:t>
      </w:r>
      <w:r w:rsidR="00C560A8">
        <w:rPr>
          <w:rFonts w:ascii="Calibri" w:hAnsi="Calibri" w:cs="Calibri"/>
        </w:rPr>
        <w:t xml:space="preserve"> evidenziando </w:t>
      </w:r>
      <w:r w:rsidRPr="00402A47">
        <w:rPr>
          <w:rFonts w:ascii="Calibri" w:hAnsi="Calibri" w:cs="Calibri"/>
        </w:rPr>
        <w:t>come, dopo il terremoto del 1976, il concetto di casa sia diventato per il Friuli anche simbolo di identità, comunità e capacità di ricominciare.</w:t>
      </w:r>
    </w:p>
    <w:p w:rsidR="00C560A8" w:rsidRDefault="00C560A8" w:rsidP="00C560A8">
      <w:pPr>
        <w:pStyle w:val="Nessunaspaziatura1"/>
        <w:rPr>
          <w:rFonts w:ascii="Calibri" w:hAnsi="Calibri" w:cs="Calibri"/>
        </w:rPr>
      </w:pPr>
    </w:p>
    <w:p w:rsidR="0049213F" w:rsidRPr="00402A47" w:rsidRDefault="0049213F" w:rsidP="00C560A8">
      <w:pPr>
        <w:pStyle w:val="Nessunaspaziatura1"/>
        <w:rPr>
          <w:rFonts w:ascii="Calibri" w:hAnsi="Calibri" w:cs="Calibri"/>
        </w:rPr>
      </w:pPr>
    </w:p>
    <w:p w:rsidR="00402A47" w:rsidRPr="00402A47" w:rsidRDefault="008672CF" w:rsidP="00402A47">
      <w:pPr>
        <w:pStyle w:val="Nessunaspaziatura1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Gli o</w:t>
      </w:r>
      <w:r w:rsidR="00402A47" w:rsidRPr="00402A47">
        <w:rPr>
          <w:rFonts w:ascii="Calibri" w:hAnsi="Calibri" w:cs="Calibri"/>
          <w:b/>
          <w:bCs/>
        </w:rPr>
        <w:t>rari</w:t>
      </w:r>
      <w:r>
        <w:rPr>
          <w:rFonts w:ascii="Calibri" w:hAnsi="Calibri" w:cs="Calibri"/>
          <w:b/>
          <w:bCs/>
        </w:rPr>
        <w:t xml:space="preserve"> per visitare la fiera</w:t>
      </w:r>
      <w:r w:rsidR="00402A47" w:rsidRPr="00402A47">
        <w:rPr>
          <w:rFonts w:ascii="Calibri" w:hAnsi="Calibri" w:cs="Calibri"/>
          <w:b/>
          <w:bCs/>
        </w:rPr>
        <w:t>:</w:t>
      </w:r>
      <w:r w:rsidR="00402A47" w:rsidRPr="00402A47">
        <w:rPr>
          <w:rFonts w:ascii="Calibri" w:hAnsi="Calibri" w:cs="Calibri"/>
        </w:rPr>
        <w:t xml:space="preserve"> venerdì dalle 14.00 alle 20.00; sabato, domenica e lunedì dalle 10.00 alle 20.00.</w:t>
      </w:r>
    </w:p>
    <w:p w:rsidR="00402A47" w:rsidRPr="00402A47" w:rsidRDefault="00402A47" w:rsidP="00402A47">
      <w:pPr>
        <w:pStyle w:val="Nessunaspaziatura1"/>
        <w:rPr>
          <w:rFonts w:ascii="Calibri" w:hAnsi="Calibri" w:cs="Calibri"/>
        </w:rPr>
      </w:pPr>
      <w:r w:rsidRPr="00402A47">
        <w:rPr>
          <w:rFonts w:ascii="Calibri" w:hAnsi="Calibri" w:cs="Calibri"/>
          <w:b/>
          <w:bCs/>
        </w:rPr>
        <w:t>Ingresso unico: € 5,00</w:t>
      </w:r>
    </w:p>
    <w:p w:rsidR="00402A47" w:rsidRPr="00402A47" w:rsidRDefault="00402A47" w:rsidP="00402A47">
      <w:pPr>
        <w:pStyle w:val="Nessunaspaziatura1"/>
        <w:rPr>
          <w:rFonts w:ascii="Calibri" w:hAnsi="Calibri" w:cs="Calibri"/>
        </w:rPr>
      </w:pPr>
      <w:r w:rsidRPr="00402A47">
        <w:rPr>
          <w:rFonts w:ascii="Calibri" w:hAnsi="Calibri" w:cs="Calibri"/>
          <w:b/>
          <w:bCs/>
        </w:rPr>
        <w:t>Speciale Famiglia:</w:t>
      </w:r>
      <w:r w:rsidRPr="00402A47">
        <w:rPr>
          <w:rFonts w:ascii="Calibri" w:hAnsi="Calibri" w:cs="Calibri"/>
        </w:rPr>
        <w:t xml:space="preserve"> genitori e figli fino ai 18 anni € 10,00.</w:t>
      </w:r>
    </w:p>
    <w:p w:rsidR="00402A47" w:rsidRDefault="00402A47" w:rsidP="008672CF">
      <w:pPr>
        <w:pStyle w:val="Nessunaspaziatura1"/>
        <w:rPr>
          <w:rFonts w:ascii="Segoe UI" w:hAnsi="Segoe UI" w:cs="Segoe UI"/>
          <w:b/>
          <w:bCs/>
          <w:color w:val="0D0D0D"/>
        </w:rPr>
      </w:pPr>
      <w:r w:rsidRPr="00402A47">
        <w:rPr>
          <w:rFonts w:ascii="Calibri" w:hAnsi="Calibri" w:cs="Calibri"/>
        </w:rPr>
        <w:t>Ma</w:t>
      </w:r>
      <w:r w:rsidR="0049213F">
        <w:rPr>
          <w:rFonts w:ascii="Calibri" w:hAnsi="Calibri" w:cs="Calibri"/>
        </w:rPr>
        <w:t xml:space="preserve">ggiori informazioni, promozioni, gadget </w:t>
      </w:r>
      <w:r w:rsidRPr="00402A47">
        <w:rPr>
          <w:rFonts w:ascii="Calibri" w:hAnsi="Calibri" w:cs="Calibri"/>
        </w:rPr>
        <w:t>e il programma completo degli eventi</w:t>
      </w:r>
      <w:r w:rsidR="0049213F">
        <w:rPr>
          <w:rFonts w:ascii="Calibri" w:hAnsi="Calibri" w:cs="Calibri"/>
        </w:rPr>
        <w:t xml:space="preserve"> su </w:t>
      </w:r>
      <w:r w:rsidRPr="00402A47">
        <w:rPr>
          <w:rFonts w:ascii="Calibri" w:hAnsi="Calibri" w:cs="Calibri"/>
          <w:b/>
          <w:bCs/>
        </w:rPr>
        <w:t>www.casamoderna.it</w:t>
      </w:r>
      <w:r w:rsidRPr="00402A47">
        <w:rPr>
          <w:rFonts w:ascii="Calibri" w:hAnsi="Calibri" w:cs="Calibri"/>
        </w:rPr>
        <w:t>.</w:t>
      </w:r>
      <w:r w:rsidR="008672CF">
        <w:rPr>
          <w:rFonts w:ascii="Segoe UI" w:hAnsi="Segoe UI" w:cs="Segoe UI"/>
          <w:b/>
          <w:bCs/>
          <w:color w:val="0D0D0D"/>
        </w:rPr>
        <w:t xml:space="preserve"> </w:t>
      </w:r>
    </w:p>
    <w:sectPr w:rsidR="00402A47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593A" w:rsidRDefault="00B0593A" w:rsidP="009D3B2D">
      <w:pPr>
        <w:spacing w:after="0" w:line="240" w:lineRule="auto"/>
      </w:pPr>
      <w:r>
        <w:separator/>
      </w:r>
    </w:p>
  </w:endnote>
  <w:endnote w:type="continuationSeparator" w:id="0">
    <w:p w:rsidR="00B0593A" w:rsidRDefault="00B0593A" w:rsidP="009D3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6947644"/>
      <w:docPartObj>
        <w:docPartGallery w:val="Page Numbers (Bottom of Page)"/>
        <w:docPartUnique/>
      </w:docPartObj>
    </w:sdtPr>
    <w:sdtEndPr/>
    <w:sdtContent>
      <w:p w:rsidR="009D3B2D" w:rsidRDefault="009D3B2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213F">
          <w:rPr>
            <w:noProof/>
          </w:rPr>
          <w:t>2</w:t>
        </w:r>
        <w:r>
          <w:fldChar w:fldCharType="end"/>
        </w:r>
      </w:p>
    </w:sdtContent>
  </w:sdt>
  <w:p w:rsidR="009D3B2D" w:rsidRDefault="009D3B2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593A" w:rsidRDefault="00B0593A" w:rsidP="009D3B2D">
      <w:pPr>
        <w:spacing w:after="0" w:line="240" w:lineRule="auto"/>
      </w:pPr>
      <w:r>
        <w:separator/>
      </w:r>
    </w:p>
  </w:footnote>
  <w:footnote w:type="continuationSeparator" w:id="0">
    <w:p w:rsidR="00B0593A" w:rsidRDefault="00B0593A" w:rsidP="009D3B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686DD1"/>
    <w:multiLevelType w:val="multilevel"/>
    <w:tmpl w:val="67FCA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824"/>
    <w:rsid w:val="00064456"/>
    <w:rsid w:val="000E72AE"/>
    <w:rsid w:val="001767A7"/>
    <w:rsid w:val="00197150"/>
    <w:rsid w:val="001F34C7"/>
    <w:rsid w:val="002D162F"/>
    <w:rsid w:val="00402A47"/>
    <w:rsid w:val="0049213F"/>
    <w:rsid w:val="004B12BE"/>
    <w:rsid w:val="004D5914"/>
    <w:rsid w:val="004F12AD"/>
    <w:rsid w:val="005B01CB"/>
    <w:rsid w:val="0063122F"/>
    <w:rsid w:val="006B062C"/>
    <w:rsid w:val="006B6B2A"/>
    <w:rsid w:val="00704C93"/>
    <w:rsid w:val="00705F92"/>
    <w:rsid w:val="00770160"/>
    <w:rsid w:val="00805913"/>
    <w:rsid w:val="00817DAD"/>
    <w:rsid w:val="00836056"/>
    <w:rsid w:val="00837C57"/>
    <w:rsid w:val="008672CF"/>
    <w:rsid w:val="00915CA5"/>
    <w:rsid w:val="00950824"/>
    <w:rsid w:val="00951AF6"/>
    <w:rsid w:val="009824C9"/>
    <w:rsid w:val="009902BB"/>
    <w:rsid w:val="009A176E"/>
    <w:rsid w:val="009D3B2D"/>
    <w:rsid w:val="00A31B32"/>
    <w:rsid w:val="00A6694A"/>
    <w:rsid w:val="00B0593A"/>
    <w:rsid w:val="00B53519"/>
    <w:rsid w:val="00B77442"/>
    <w:rsid w:val="00B82D32"/>
    <w:rsid w:val="00BD5E29"/>
    <w:rsid w:val="00C20ED4"/>
    <w:rsid w:val="00C560A8"/>
    <w:rsid w:val="00CC7FB3"/>
    <w:rsid w:val="00CE7C51"/>
    <w:rsid w:val="00D85D68"/>
    <w:rsid w:val="00F0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99551C-0BEF-4A7E-87A6-634BC23F4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605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9D3B2D"/>
    <w:pPr>
      <w:spacing w:after="0" w:line="240" w:lineRule="auto"/>
    </w:pPr>
  </w:style>
  <w:style w:type="paragraph" w:customStyle="1" w:styleId="Nessunaspaziatura1">
    <w:name w:val="Nessuna spaziatura1"/>
    <w:basedOn w:val="Normale"/>
    <w:qFormat/>
    <w:rsid w:val="009D3B2D"/>
    <w:pPr>
      <w:spacing w:after="0" w:line="240" w:lineRule="auto"/>
    </w:pPr>
    <w:rPr>
      <w:rFonts w:ascii="Aptos" w:eastAsia="Times New Roman" w:hAnsi="Aptos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qFormat/>
    <w:rsid w:val="009D3B2D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9D3B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3B2D"/>
  </w:style>
  <w:style w:type="paragraph" w:styleId="Pidipagina">
    <w:name w:val="footer"/>
    <w:basedOn w:val="Normale"/>
    <w:link w:val="PidipaginaCarattere"/>
    <w:uiPriority w:val="99"/>
    <w:unhideWhenUsed/>
    <w:rsid w:val="009D3B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3B2D"/>
  </w:style>
  <w:style w:type="paragraph" w:customStyle="1" w:styleId="Standard">
    <w:name w:val="Standard"/>
    <w:rsid w:val="0077016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770160"/>
    <w:pPr>
      <w:spacing w:after="140" w:line="276" w:lineRule="auto"/>
    </w:pPr>
  </w:style>
  <w:style w:type="character" w:customStyle="1" w:styleId="StrongEmphasis">
    <w:name w:val="Strong Emphasis"/>
    <w:rsid w:val="00770160"/>
    <w:rPr>
      <w:b/>
      <w:bCs/>
    </w:rPr>
  </w:style>
  <w:style w:type="paragraph" w:customStyle="1" w:styleId="x1yc453h">
    <w:name w:val="x1yc453h"/>
    <w:basedOn w:val="Normale"/>
    <w:rsid w:val="000E7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E72AE"/>
    <w:rPr>
      <w:b/>
      <w:bCs/>
    </w:rPr>
  </w:style>
  <w:style w:type="character" w:styleId="Enfasicorsivo">
    <w:name w:val="Emphasis"/>
    <w:basedOn w:val="Carpredefinitoparagrafo"/>
    <w:uiPriority w:val="20"/>
    <w:qFormat/>
    <w:rsid w:val="000E72AE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1F3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m-3212152996571554785msonospacing">
    <w:name w:val="m_-3212152996571554785msonospacing"/>
    <w:basedOn w:val="Normale"/>
    <w:rsid w:val="001F3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4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2</Pages>
  <Words>883</Words>
  <Characters>5036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Luisa Rosso</dc:creator>
  <cp:keywords/>
  <dc:description/>
  <cp:lastModifiedBy>Maria Luisa Rosso</cp:lastModifiedBy>
  <cp:revision>11</cp:revision>
  <dcterms:created xsi:type="dcterms:W3CDTF">2026-10-03T12:40:00Z</dcterms:created>
  <dcterms:modified xsi:type="dcterms:W3CDTF">2026-10-08T11:44:00Z</dcterms:modified>
</cp:coreProperties>
</file>