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49213F" w:rsidRDefault="00223436" w:rsidP="00836056">
      <w:pPr>
        <w:pStyle w:val="Nessunaspaziatura1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Comunicato stampa del 10</w:t>
      </w:r>
      <w:r w:rsidR="009D3B2D" w:rsidRPr="0049213F">
        <w:rPr>
          <w:rFonts w:ascii="Calibri" w:hAnsi="Calibri" w:cs="Calibri"/>
          <w:sz w:val="22"/>
          <w:szCs w:val="22"/>
        </w:rPr>
        <w:t xml:space="preserve"> ottobre 2026</w:t>
      </w:r>
    </w:p>
    <w:p w:rsidR="00223436" w:rsidRPr="00223436" w:rsidRDefault="0042546D" w:rsidP="00223436">
      <w:pPr>
        <w:pStyle w:val="x1ghz6dp"/>
        <w:shd w:val="clear" w:color="auto" w:fill="FCFCFC"/>
        <w:spacing w:after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Molto interesse, tante domande e buone risposte con</w:t>
      </w:r>
      <w:r w:rsidR="00223436" w:rsidRPr="00223436">
        <w:rPr>
          <w:rFonts w:asciiTheme="minorHAnsi" w:hAnsiTheme="minorHAnsi" w:cstheme="minorHAnsi"/>
          <w:b/>
          <w:sz w:val="28"/>
          <w:szCs w:val="28"/>
        </w:rPr>
        <w:t xml:space="preserve"> soluzioni concrete negli stand di Casa Moderna</w:t>
      </w:r>
      <w:r>
        <w:rPr>
          <w:rFonts w:asciiTheme="minorHAnsi" w:hAnsiTheme="minorHAnsi" w:cstheme="minorHAnsi"/>
          <w:b/>
          <w:sz w:val="28"/>
          <w:szCs w:val="28"/>
        </w:rPr>
        <w:t>,</w:t>
      </w:r>
      <w:r w:rsidR="00223436" w:rsidRPr="00223436">
        <w:rPr>
          <w:rFonts w:asciiTheme="minorHAnsi" w:hAnsiTheme="minorHAnsi" w:cstheme="minorHAnsi"/>
          <w:b/>
          <w:sz w:val="28"/>
          <w:szCs w:val="28"/>
        </w:rPr>
        <w:t xml:space="preserve"> aperta fino a lunedì 12 ottobre a Udine Fiere insieme a </w:t>
      </w:r>
      <w:r w:rsidR="002C07C6" w:rsidRPr="00223436">
        <w:rPr>
          <w:rFonts w:asciiTheme="minorHAnsi" w:hAnsiTheme="minorHAnsi" w:cstheme="minorHAnsi"/>
          <w:b/>
          <w:sz w:val="28"/>
          <w:szCs w:val="28"/>
        </w:rPr>
        <w:t xml:space="preserve">Saperi &amp; Sapori FVG </w:t>
      </w:r>
      <w:r w:rsidR="00AC6B4B">
        <w:rPr>
          <w:rFonts w:asciiTheme="minorHAnsi" w:hAnsiTheme="minorHAnsi" w:cstheme="minorHAnsi"/>
          <w:b/>
          <w:sz w:val="28"/>
          <w:szCs w:val="28"/>
        </w:rPr>
        <w:t xml:space="preserve">dove </w:t>
      </w:r>
      <w:r w:rsidR="00223436" w:rsidRPr="00223436">
        <w:rPr>
          <w:rFonts w:asciiTheme="minorHAnsi" w:hAnsiTheme="minorHAnsi" w:cstheme="minorHAnsi"/>
          <w:b/>
          <w:sz w:val="28"/>
          <w:szCs w:val="28"/>
        </w:rPr>
        <w:t>l’esperienza degli artigiani si unisce al gusto e alla promozione del territorio.</w:t>
      </w:r>
    </w:p>
    <w:p w:rsidR="00223436" w:rsidRDefault="00223436" w:rsidP="00AC6B4B">
      <w:pPr>
        <w:pStyle w:val="x1ghz6dp"/>
        <w:shd w:val="clear" w:color="auto" w:fill="FCFCFC"/>
        <w:spacing w:after="0"/>
        <w:jc w:val="center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Stand aperti dalle 10.00 alle 20.00</w:t>
      </w:r>
    </w:p>
    <w:p w:rsidR="00AC6B4B" w:rsidRDefault="00AC6B4B" w:rsidP="00AC6B4B">
      <w:pPr>
        <w:pStyle w:val="x1ghz6dp"/>
        <w:shd w:val="clear" w:color="auto" w:fill="FCFCFC"/>
        <w:spacing w:after="0"/>
        <w:jc w:val="center"/>
        <w:rPr>
          <w:rFonts w:ascii="Calibri" w:hAnsi="Calibri" w:cs="Calibri"/>
          <w:b/>
          <w:color w:val="0D0D0D"/>
        </w:rPr>
      </w:pPr>
    </w:p>
    <w:p w:rsidR="001C39D6" w:rsidRDefault="00223436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 xml:space="preserve">Il </w:t>
      </w:r>
      <w:r w:rsidRPr="00223436">
        <w:rPr>
          <w:rFonts w:ascii="Calibri" w:hAnsi="Calibri" w:cs="Calibri"/>
          <w:color w:val="0D0D0D"/>
        </w:rPr>
        <w:t xml:space="preserve">1° gennaio 2027 </w:t>
      </w:r>
      <w:r>
        <w:rPr>
          <w:rFonts w:ascii="Calibri" w:hAnsi="Calibri" w:cs="Calibri"/>
          <w:color w:val="0D0D0D"/>
        </w:rPr>
        <w:t xml:space="preserve">entrerà in vigore la normativa che </w:t>
      </w:r>
      <w:r w:rsidRPr="00223436">
        <w:rPr>
          <w:rFonts w:ascii="Calibri" w:hAnsi="Calibri" w:cs="Calibri"/>
          <w:color w:val="0D0D0D"/>
        </w:rPr>
        <w:t>stabilisce l'obbligo di</w:t>
      </w:r>
      <w:r>
        <w:rPr>
          <w:rFonts w:ascii="Calibri" w:hAnsi="Calibri" w:cs="Calibri"/>
          <w:color w:val="0D0D0D"/>
        </w:rPr>
        <w:t xml:space="preserve"> lettura da remoto</w:t>
      </w:r>
      <w:r w:rsidRPr="00223436">
        <w:rPr>
          <w:rFonts w:ascii="Calibri" w:hAnsi="Calibri" w:cs="Calibri"/>
          <w:color w:val="0D0D0D"/>
        </w:rPr>
        <w:t xml:space="preserve"> per tutti i sistemi di contabilizzazione del calore, contatori e sotto-contatori nei condomini con riscaldamento centralizzato. La regola, derivante dalle direttive europee sull'efficienza energetica</w:t>
      </w:r>
      <w:r>
        <w:rPr>
          <w:rFonts w:ascii="Calibri" w:hAnsi="Calibri" w:cs="Calibri"/>
          <w:color w:val="0D0D0D"/>
        </w:rPr>
        <w:t xml:space="preserve">, </w:t>
      </w:r>
      <w:r w:rsidRPr="00223436">
        <w:rPr>
          <w:rFonts w:ascii="Calibri" w:hAnsi="Calibri" w:cs="Calibri"/>
          <w:color w:val="0D0D0D"/>
        </w:rPr>
        <w:t>punta a rendere i consumi più trasparenti e monitorabili</w:t>
      </w:r>
      <w:r>
        <w:rPr>
          <w:rFonts w:ascii="Calibri" w:hAnsi="Calibri" w:cs="Calibri"/>
          <w:color w:val="0D0D0D"/>
        </w:rPr>
        <w:t xml:space="preserve">. </w:t>
      </w:r>
      <w:r w:rsidR="00A46BE8">
        <w:rPr>
          <w:rFonts w:ascii="Calibri" w:hAnsi="Calibri" w:cs="Calibri"/>
          <w:color w:val="0D0D0D"/>
        </w:rPr>
        <w:t xml:space="preserve">Ogni inquilino dovrà essere informato sull’andamento dei consumi almeno una volta al mese. </w:t>
      </w:r>
      <w:r>
        <w:rPr>
          <w:rFonts w:ascii="Calibri" w:hAnsi="Calibri" w:cs="Calibri"/>
          <w:color w:val="0D0D0D"/>
        </w:rPr>
        <w:t xml:space="preserve">A </w:t>
      </w:r>
      <w:r w:rsidRPr="0042546D">
        <w:rPr>
          <w:rFonts w:ascii="Calibri" w:hAnsi="Calibri" w:cs="Calibri"/>
          <w:b/>
          <w:color w:val="0D0D0D"/>
        </w:rPr>
        <w:t>Casa Moderna</w:t>
      </w:r>
      <w:r w:rsidR="0042546D" w:rsidRPr="0042546D">
        <w:rPr>
          <w:rFonts w:ascii="Calibri" w:hAnsi="Calibri" w:cs="Calibri"/>
          <w:b/>
          <w:color w:val="0D0D0D"/>
        </w:rPr>
        <w:t>, aperta fino a lunedì 12 ottobre a Udine Fiere</w:t>
      </w:r>
      <w:r w:rsidR="0042546D">
        <w:rPr>
          <w:rFonts w:ascii="Calibri" w:hAnsi="Calibri" w:cs="Calibri"/>
          <w:color w:val="0D0D0D"/>
        </w:rPr>
        <w:t xml:space="preserve">, </w:t>
      </w:r>
      <w:r>
        <w:rPr>
          <w:rFonts w:ascii="Calibri" w:hAnsi="Calibri" w:cs="Calibri"/>
          <w:color w:val="0D0D0D"/>
        </w:rPr>
        <w:t xml:space="preserve">c’è chi espone e spiega ai visitatori, </w:t>
      </w:r>
      <w:r w:rsidR="00253214">
        <w:rPr>
          <w:rFonts w:ascii="Calibri" w:hAnsi="Calibri" w:cs="Calibri"/>
          <w:color w:val="0D0D0D"/>
        </w:rPr>
        <w:t xml:space="preserve">nello </w:t>
      </w:r>
      <w:r w:rsidR="00A46BE8">
        <w:rPr>
          <w:rFonts w:ascii="Calibri" w:hAnsi="Calibri" w:cs="Calibri"/>
          <w:color w:val="0D0D0D"/>
        </w:rPr>
        <w:t xml:space="preserve">stand Marchiori Energie </w:t>
      </w:r>
      <w:r>
        <w:rPr>
          <w:rFonts w:ascii="Calibri" w:hAnsi="Calibri" w:cs="Calibri"/>
          <w:color w:val="0D0D0D"/>
        </w:rPr>
        <w:t xml:space="preserve">all’esterno del padiglione 7, </w:t>
      </w:r>
      <w:r w:rsidRPr="00A46BE8">
        <w:rPr>
          <w:rFonts w:ascii="Calibri" w:hAnsi="Calibri" w:cs="Calibri"/>
          <w:b/>
          <w:color w:val="0D0D0D"/>
        </w:rPr>
        <w:t>il portale “Reconta”</w:t>
      </w:r>
      <w:r>
        <w:rPr>
          <w:rFonts w:ascii="Calibri" w:hAnsi="Calibri" w:cs="Calibri"/>
          <w:color w:val="0D0D0D"/>
        </w:rPr>
        <w:t xml:space="preserve"> c</w:t>
      </w:r>
      <w:r w:rsidR="00A46BE8">
        <w:rPr>
          <w:rFonts w:ascii="Calibri" w:hAnsi="Calibri" w:cs="Calibri"/>
          <w:color w:val="0D0D0D"/>
        </w:rPr>
        <w:t xml:space="preserve">on cui controllare, anche da telefono, consumi, letture e previsione di spesa per l’acqua calda e il riscaldamento, anche per il singolo vano dell’appartamento. </w:t>
      </w:r>
    </w:p>
    <w:p w:rsidR="00A46BE8" w:rsidRDefault="00A46BE8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 w:rsidRPr="0042546D">
        <w:rPr>
          <w:rFonts w:ascii="Calibri" w:hAnsi="Calibri" w:cs="Calibri"/>
          <w:b/>
          <w:color w:val="0D0D0D"/>
        </w:rPr>
        <w:t>Curiosità e interesse anche per il</w:t>
      </w:r>
      <w:r>
        <w:rPr>
          <w:rFonts w:ascii="Calibri" w:hAnsi="Calibri" w:cs="Calibri"/>
          <w:color w:val="0D0D0D"/>
        </w:rPr>
        <w:t xml:space="preserve"> </w:t>
      </w:r>
      <w:r w:rsidRPr="00253214">
        <w:rPr>
          <w:rFonts w:ascii="Calibri" w:hAnsi="Calibri" w:cs="Calibri"/>
          <w:b/>
          <w:color w:val="0D0D0D"/>
        </w:rPr>
        <w:t>sistema di isolamento termico a strato sottile</w:t>
      </w:r>
      <w:r>
        <w:rPr>
          <w:rFonts w:ascii="Calibri" w:hAnsi="Calibri" w:cs="Calibri"/>
          <w:color w:val="0D0D0D"/>
        </w:rPr>
        <w:t xml:space="preserve"> proposta dal Nanotek.Eu al padiglione 6</w:t>
      </w:r>
      <w:r w:rsidR="00253214">
        <w:rPr>
          <w:rFonts w:ascii="Calibri" w:hAnsi="Calibri" w:cs="Calibri"/>
          <w:color w:val="0D0D0D"/>
        </w:rPr>
        <w:t>: si tratta di una soluzione innovativa, sviluppata in molti anni da esperti ingegneri nella produzione di polimeri e materiali per rivestimenti sottili utilizzabili in edilizia e nell’industria. Basta uno strato di appena 0,5 millimetri per sigillare le superfici e dare alle pareti proprietà isolanti sia dal caldo che dal freddo.</w:t>
      </w:r>
    </w:p>
    <w:p w:rsidR="00253214" w:rsidRDefault="00253214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 w:rsidRPr="00284407">
        <w:rPr>
          <w:rFonts w:ascii="Calibri" w:hAnsi="Calibri" w:cs="Calibri"/>
          <w:b/>
          <w:color w:val="0D0D0D"/>
        </w:rPr>
        <w:t xml:space="preserve">Nell’era dell’Intelligenza Artificiale fa ancora più scalpore e piacere vedere all’opera in </w:t>
      </w:r>
      <w:r w:rsidR="00284407" w:rsidRPr="00284407">
        <w:rPr>
          <w:rFonts w:ascii="Calibri" w:hAnsi="Calibri" w:cs="Calibri"/>
          <w:b/>
          <w:color w:val="0D0D0D"/>
        </w:rPr>
        <w:t>f</w:t>
      </w:r>
      <w:r w:rsidRPr="00284407">
        <w:rPr>
          <w:rFonts w:ascii="Calibri" w:hAnsi="Calibri" w:cs="Calibri"/>
          <w:b/>
          <w:color w:val="0D0D0D"/>
        </w:rPr>
        <w:t xml:space="preserve">iera </w:t>
      </w:r>
      <w:r w:rsidR="00284407">
        <w:rPr>
          <w:rFonts w:ascii="Calibri" w:hAnsi="Calibri" w:cs="Calibri"/>
          <w:b/>
          <w:color w:val="0D0D0D"/>
        </w:rPr>
        <w:t xml:space="preserve">tanti giovani </w:t>
      </w:r>
      <w:r w:rsidRPr="00284407">
        <w:rPr>
          <w:rFonts w:ascii="Calibri" w:hAnsi="Calibri" w:cs="Calibri"/>
          <w:b/>
          <w:color w:val="0D0D0D"/>
        </w:rPr>
        <w:t xml:space="preserve">che usano l’intelligenza delle mani, la creatività e la passione: sono gli studenti di Formedil, Cefap, </w:t>
      </w:r>
      <w:r w:rsidR="00284407" w:rsidRPr="00284407">
        <w:rPr>
          <w:rFonts w:ascii="Calibri" w:hAnsi="Calibri" w:cs="Calibri"/>
          <w:b/>
          <w:color w:val="0D0D0D"/>
        </w:rPr>
        <w:t xml:space="preserve">Isis Fermo Solari di Tolmezzo, </w:t>
      </w:r>
      <w:r w:rsidRPr="00284407">
        <w:rPr>
          <w:rFonts w:ascii="Calibri" w:hAnsi="Calibri" w:cs="Calibri"/>
          <w:b/>
          <w:color w:val="0D0D0D"/>
        </w:rPr>
        <w:t>Civiform</w:t>
      </w:r>
      <w:r w:rsidR="00284407" w:rsidRPr="00284407">
        <w:rPr>
          <w:rFonts w:ascii="Calibri" w:hAnsi="Calibri" w:cs="Calibri"/>
          <w:b/>
          <w:color w:val="0D0D0D"/>
        </w:rPr>
        <w:t xml:space="preserve"> e </w:t>
      </w:r>
      <w:r w:rsidRPr="00284407">
        <w:rPr>
          <w:rFonts w:ascii="Calibri" w:hAnsi="Calibri" w:cs="Calibri"/>
          <w:b/>
          <w:color w:val="0D0D0D"/>
        </w:rPr>
        <w:t>Stringher</w:t>
      </w:r>
      <w:r>
        <w:rPr>
          <w:rFonts w:ascii="Calibri" w:hAnsi="Calibri" w:cs="Calibri"/>
          <w:color w:val="0D0D0D"/>
        </w:rPr>
        <w:t xml:space="preserve"> im</w:t>
      </w:r>
      <w:r w:rsidR="00284407">
        <w:rPr>
          <w:rFonts w:ascii="Calibri" w:hAnsi="Calibri" w:cs="Calibri"/>
          <w:color w:val="0D0D0D"/>
        </w:rPr>
        <w:t>pegnati in laboratori-dimostrazioni a tutto campo: falegnameria, monitoraggio e gestione del territorio, posa carta da parati, arredo urbano, elettrotecnica e domotica, estetica, cucina e pasticceria.</w:t>
      </w:r>
    </w:p>
    <w:p w:rsidR="00284407" w:rsidRDefault="00284407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 w:rsidRPr="004346DE">
        <w:rPr>
          <w:rFonts w:ascii="Calibri" w:hAnsi="Calibri" w:cs="Calibri"/>
          <w:b/>
          <w:color w:val="0D0D0D"/>
        </w:rPr>
        <w:t xml:space="preserve">Molte </w:t>
      </w:r>
      <w:r w:rsidR="00B11F34">
        <w:rPr>
          <w:rFonts w:ascii="Calibri" w:hAnsi="Calibri" w:cs="Calibri"/>
          <w:b/>
          <w:color w:val="0D0D0D"/>
        </w:rPr>
        <w:t xml:space="preserve">le domande </w:t>
      </w:r>
      <w:r w:rsidRPr="004346DE">
        <w:rPr>
          <w:rFonts w:ascii="Calibri" w:hAnsi="Calibri" w:cs="Calibri"/>
          <w:b/>
          <w:color w:val="0D0D0D"/>
        </w:rPr>
        <w:t xml:space="preserve">poste anche agli architetti dell’Ordine di Udine ai </w:t>
      </w:r>
      <w:r w:rsidR="004346DE" w:rsidRPr="004346DE">
        <w:rPr>
          <w:rFonts w:ascii="Calibri" w:hAnsi="Calibri" w:cs="Calibri"/>
          <w:b/>
          <w:color w:val="0D0D0D"/>
        </w:rPr>
        <w:t xml:space="preserve">tre </w:t>
      </w:r>
      <w:r w:rsidRPr="004346DE">
        <w:rPr>
          <w:rFonts w:ascii="Calibri" w:hAnsi="Calibri" w:cs="Calibri"/>
          <w:b/>
          <w:color w:val="0D0D0D"/>
        </w:rPr>
        <w:t>tavoli delle consulenze</w:t>
      </w:r>
      <w:r w:rsidR="004346DE" w:rsidRPr="004346DE">
        <w:rPr>
          <w:rFonts w:ascii="Calibri" w:hAnsi="Calibri" w:cs="Calibri"/>
          <w:b/>
          <w:color w:val="0D0D0D"/>
        </w:rPr>
        <w:t xml:space="preserve"> gratuite</w:t>
      </w:r>
      <w:r w:rsidRPr="004346DE">
        <w:rPr>
          <w:rFonts w:ascii="Calibri" w:hAnsi="Calibri" w:cs="Calibri"/>
          <w:b/>
          <w:color w:val="0D0D0D"/>
        </w:rPr>
        <w:t xml:space="preserve"> d’arredamento del padiglione 7</w:t>
      </w:r>
      <w:r>
        <w:rPr>
          <w:rFonts w:ascii="Calibri" w:hAnsi="Calibri" w:cs="Calibri"/>
          <w:color w:val="0D0D0D"/>
        </w:rPr>
        <w:t>:</w:t>
      </w:r>
      <w:r w:rsidR="004346DE">
        <w:rPr>
          <w:rFonts w:ascii="Calibri" w:hAnsi="Calibri" w:cs="Calibri"/>
          <w:color w:val="0D0D0D"/>
        </w:rPr>
        <w:t xml:space="preserve"> i quesi</w:t>
      </w:r>
      <w:r>
        <w:rPr>
          <w:rFonts w:ascii="Calibri" w:hAnsi="Calibri" w:cs="Calibri"/>
          <w:color w:val="0D0D0D"/>
        </w:rPr>
        <w:t>ti più frequenti rigu</w:t>
      </w:r>
      <w:r w:rsidR="004346DE">
        <w:rPr>
          <w:rFonts w:ascii="Calibri" w:hAnsi="Calibri" w:cs="Calibri"/>
          <w:color w:val="0D0D0D"/>
        </w:rPr>
        <w:t xml:space="preserve">ardano </w:t>
      </w:r>
      <w:r>
        <w:rPr>
          <w:rFonts w:ascii="Calibri" w:hAnsi="Calibri" w:cs="Calibri"/>
          <w:color w:val="0D0D0D"/>
        </w:rPr>
        <w:t>l</w:t>
      </w:r>
      <w:r w:rsidR="004346DE">
        <w:rPr>
          <w:rFonts w:ascii="Calibri" w:hAnsi="Calibri" w:cs="Calibri"/>
          <w:color w:val="0D0D0D"/>
        </w:rPr>
        <w:t>a</w:t>
      </w:r>
      <w:r>
        <w:rPr>
          <w:rFonts w:ascii="Calibri" w:hAnsi="Calibri" w:cs="Calibri"/>
          <w:color w:val="0D0D0D"/>
        </w:rPr>
        <w:t xml:space="preserve"> disposizione </w:t>
      </w:r>
      <w:r w:rsidR="004346DE">
        <w:rPr>
          <w:rFonts w:ascii="Calibri" w:hAnsi="Calibri" w:cs="Calibri"/>
          <w:color w:val="0D0D0D"/>
        </w:rPr>
        <w:t>in pianta degli arredi, i colori con cui tinteggiare le pareti e il tipo di materiali da usare. A cogliere questa opportunità di incontro e informazione con professionisti del settore non sono solo le coppie, ma anche genitori e figli che stanno ristrutturando casa. Per fissare una consulenza è sufficiente telefonare allo 0432 4951.</w:t>
      </w:r>
    </w:p>
    <w:p w:rsidR="00284407" w:rsidRDefault="00284407" w:rsidP="00223436">
      <w:pPr>
        <w:pStyle w:val="x1ghz6dp"/>
        <w:shd w:val="clear" w:color="auto" w:fill="FCFCFC"/>
        <w:spacing w:after="0"/>
        <w:jc w:val="both"/>
        <w:rPr>
          <w:rFonts w:ascii="Calibri" w:hAnsi="Calibri" w:cs="Calibri"/>
          <w:color w:val="0D0D0D"/>
        </w:rPr>
      </w:pPr>
      <w:r>
        <w:rPr>
          <w:rFonts w:ascii="Calibri" w:hAnsi="Calibri" w:cs="Calibri"/>
          <w:color w:val="0D0D0D"/>
        </w:rPr>
        <w:t>D</w:t>
      </w:r>
      <w:r w:rsidR="004346DE">
        <w:rPr>
          <w:rFonts w:ascii="Calibri" w:hAnsi="Calibri" w:cs="Calibri"/>
          <w:color w:val="0D0D0D"/>
        </w:rPr>
        <w:t xml:space="preserve">alle 15.00 alle 19.00, sempre al padiglione 7, a cura de Il Focolare, un esperto è a disposizione del pubblico per spiegare </w:t>
      </w:r>
      <w:r w:rsidR="004346DE" w:rsidRPr="004346DE">
        <w:rPr>
          <w:rFonts w:ascii="Calibri" w:hAnsi="Calibri" w:cs="Calibri"/>
          <w:b/>
          <w:color w:val="0D0D0D"/>
        </w:rPr>
        <w:t>il percorso della legna dal bosco alla stufa e il loro uso consapevole</w:t>
      </w:r>
      <w:r w:rsidR="004346DE">
        <w:rPr>
          <w:rFonts w:ascii="Calibri" w:hAnsi="Calibri" w:cs="Calibri"/>
          <w:color w:val="0D0D0D"/>
        </w:rPr>
        <w:t xml:space="preserve">. </w:t>
      </w:r>
    </w:p>
    <w:p w:rsidR="0042546D" w:rsidRDefault="004346DE" w:rsidP="00223436">
      <w:pPr>
        <w:pStyle w:val="x1ghz6dp"/>
        <w:shd w:val="clear" w:color="auto" w:fill="FCFCFC"/>
        <w:spacing w:after="0"/>
        <w:jc w:val="both"/>
        <w:rPr>
          <w:rFonts w:asciiTheme="minorHAnsi" w:hAnsiTheme="minorHAnsi" w:cstheme="minorHAnsi"/>
          <w:color w:val="0D0D0D"/>
          <w:shd w:val="clear" w:color="auto" w:fill="FCFCFC"/>
        </w:rPr>
      </w:pPr>
      <w:r w:rsidRPr="00B11F34">
        <w:rPr>
          <w:rFonts w:asciiTheme="minorHAnsi" w:hAnsiTheme="minorHAnsi" w:cstheme="minorHAnsi"/>
          <w:color w:val="0D0D0D"/>
          <w:shd w:val="clear" w:color="auto" w:fill="FCFCFC"/>
        </w:rPr>
        <w:t xml:space="preserve">Nel padiglione </w:t>
      </w:r>
      <w:r w:rsidR="00B11F34">
        <w:rPr>
          <w:rFonts w:asciiTheme="minorHAnsi" w:hAnsiTheme="minorHAnsi" w:cstheme="minorHAnsi"/>
          <w:color w:val="0D0D0D"/>
          <w:shd w:val="clear" w:color="auto" w:fill="FCFCFC"/>
        </w:rPr>
        <w:t xml:space="preserve">8 </w:t>
      </w:r>
      <w:r w:rsidRPr="00B11F34">
        <w:rPr>
          <w:rFonts w:asciiTheme="minorHAnsi" w:hAnsiTheme="minorHAnsi" w:cstheme="minorHAnsi"/>
          <w:color w:val="0D0D0D"/>
          <w:shd w:val="clear" w:color="auto" w:fill="FCFCFC"/>
        </w:rPr>
        <w:t xml:space="preserve">di </w:t>
      </w:r>
      <w:r w:rsidRPr="00B11F34">
        <w:rPr>
          <w:rStyle w:val="Enfasigrassetto"/>
          <w:rFonts w:asciiTheme="minorHAnsi" w:hAnsiTheme="minorHAnsi" w:cstheme="minorHAnsi"/>
          <w:color w:val="0D0D0D"/>
          <w:shd w:val="clear" w:color="auto" w:fill="FCFCFC"/>
        </w:rPr>
        <w:t>Saperi &amp; Sapori FVG, l’artigianato incontra i sapori autentici del territorio</w:t>
      </w:r>
      <w:r w:rsidRPr="00B11F34">
        <w:rPr>
          <w:rFonts w:asciiTheme="minorHAnsi" w:hAnsiTheme="minorHAnsi" w:cstheme="minorHAnsi"/>
          <w:color w:val="0D0D0D"/>
          <w:shd w:val="clear" w:color="auto" w:fill="FCFCFC"/>
        </w:rPr>
        <w:t xml:space="preserve">, in un percorso che racconta l’identità e le tradizioni del Friuli Venezia Giulia. Lavorazioni in legno, mosaici, tessuti, merletti, tradizionali scarpèts e creazioni in vimini si affiancano a saponi, candele e complementi d’arredo, espressione di un saper fare che si tramanda nel tempo. </w:t>
      </w:r>
    </w:p>
    <w:p w:rsidR="0042546D" w:rsidRDefault="0042546D" w:rsidP="00223436">
      <w:pPr>
        <w:pStyle w:val="x1ghz6dp"/>
        <w:shd w:val="clear" w:color="auto" w:fill="FCFCFC"/>
        <w:spacing w:after="0"/>
        <w:jc w:val="both"/>
        <w:rPr>
          <w:rFonts w:asciiTheme="minorHAnsi" w:hAnsiTheme="minorHAnsi" w:cstheme="minorHAnsi"/>
          <w:color w:val="0D0D0D"/>
          <w:shd w:val="clear" w:color="auto" w:fill="FCFCFC"/>
        </w:rPr>
      </w:pPr>
    </w:p>
    <w:p w:rsidR="0042546D" w:rsidRDefault="0042546D" w:rsidP="00223436">
      <w:pPr>
        <w:pStyle w:val="x1ghz6dp"/>
        <w:shd w:val="clear" w:color="auto" w:fill="FCFCFC"/>
        <w:spacing w:after="0"/>
        <w:jc w:val="both"/>
        <w:rPr>
          <w:rFonts w:asciiTheme="minorHAnsi" w:hAnsiTheme="minorHAnsi" w:cstheme="minorHAnsi"/>
          <w:color w:val="0D0D0D"/>
          <w:shd w:val="clear" w:color="auto" w:fill="FCFCFC"/>
        </w:rPr>
      </w:pPr>
    </w:p>
    <w:p w:rsidR="00253214" w:rsidRPr="00B11F34" w:rsidRDefault="004346DE" w:rsidP="00223436">
      <w:pPr>
        <w:pStyle w:val="x1ghz6dp"/>
        <w:shd w:val="clear" w:color="auto" w:fill="FCFCFC"/>
        <w:spacing w:after="0"/>
        <w:jc w:val="both"/>
        <w:rPr>
          <w:rFonts w:asciiTheme="minorHAnsi" w:hAnsiTheme="minorHAnsi" w:cstheme="minorHAnsi"/>
          <w:color w:val="0D0D0D"/>
        </w:rPr>
      </w:pPr>
      <w:r w:rsidRPr="00B11F34">
        <w:rPr>
          <w:rFonts w:asciiTheme="minorHAnsi" w:hAnsiTheme="minorHAnsi" w:cstheme="minorHAnsi"/>
          <w:color w:val="0D0D0D"/>
          <w:shd w:val="clear" w:color="auto" w:fill="FCFCFC"/>
        </w:rPr>
        <w:t xml:space="preserve">Accanto all’artigianato, le eccellenze enogastronomiche </w:t>
      </w:r>
      <w:r w:rsidR="00B11F34">
        <w:rPr>
          <w:rFonts w:asciiTheme="minorHAnsi" w:hAnsiTheme="minorHAnsi" w:cstheme="minorHAnsi"/>
          <w:color w:val="0D0D0D"/>
          <w:shd w:val="clear" w:color="auto" w:fill="FCFCFC"/>
        </w:rPr>
        <w:t xml:space="preserve">come </w:t>
      </w:r>
      <w:r w:rsidRPr="00B11F34">
        <w:rPr>
          <w:rFonts w:asciiTheme="minorHAnsi" w:hAnsiTheme="minorHAnsi" w:cstheme="minorHAnsi"/>
          <w:color w:val="0D0D0D"/>
          <w:shd w:val="clear" w:color="auto" w:fill="FCFCFC"/>
        </w:rPr>
        <w:t>miele, olio, salumi, gubana, frico, prodotti da forno, specialità a base di funghi, birre artigianali e liquori, proposti dai produttori locali per celebrare la ricchezza e l’autenticità del territorio.</w:t>
      </w:r>
    </w:p>
    <w:p w:rsidR="00B11F34" w:rsidRPr="00B11F34" w:rsidRDefault="00B11F34" w:rsidP="00B11F34">
      <w:pPr>
        <w:pStyle w:val="Nessunaspaziatura"/>
        <w:jc w:val="both"/>
        <w:rPr>
          <w:sz w:val="24"/>
          <w:szCs w:val="24"/>
        </w:rPr>
      </w:pPr>
      <w:r w:rsidRPr="00B11F34">
        <w:rPr>
          <w:sz w:val="24"/>
          <w:szCs w:val="24"/>
        </w:rPr>
        <w:t xml:space="preserve">Casa Moderna racconta la sua storia e la sua valenza nella mostra del Messaggero Veneto allestita al padiglione </w:t>
      </w:r>
      <w:r w:rsidR="002C07C6" w:rsidRPr="00B11F34">
        <w:rPr>
          <w:sz w:val="24"/>
          <w:szCs w:val="24"/>
        </w:rPr>
        <w:t xml:space="preserve">6 </w:t>
      </w:r>
      <w:r w:rsidR="002C07C6" w:rsidRPr="00B11F34">
        <w:rPr>
          <w:rStyle w:val="Enfasigrassetto"/>
          <w:rFonts w:ascii="Calibri" w:hAnsi="Calibri" w:cs="Calibri"/>
          <w:color w:val="0D0D0D"/>
          <w:sz w:val="24"/>
          <w:szCs w:val="24"/>
        </w:rPr>
        <w:t>“Il coraggio di ricostruire: il 1976 e il senso di fare casa”</w:t>
      </w:r>
      <w:r w:rsidR="002C07C6" w:rsidRPr="00B11F34">
        <w:rPr>
          <w:sz w:val="24"/>
          <w:szCs w:val="24"/>
        </w:rPr>
        <w:t>, un racconto che ripercorre l’arte dell’abitare tra memoria, rinascita e futuro, evidenziando come, dopo il terremoto del 1976, il concetto di casa sia diventato per il Friuli anche simbolo di identità, comunità e capacità di ricominciare.</w:t>
      </w:r>
      <w:r w:rsidRPr="00B11F34">
        <w:rPr>
          <w:sz w:val="24"/>
          <w:szCs w:val="24"/>
        </w:rPr>
        <w:t xml:space="preserve"> </w:t>
      </w:r>
    </w:p>
    <w:p w:rsidR="00B11F34" w:rsidRPr="00B11F34" w:rsidRDefault="00B11F34" w:rsidP="00B11F34">
      <w:pPr>
        <w:pStyle w:val="Nessunaspaziatura"/>
        <w:jc w:val="both"/>
        <w:rPr>
          <w:sz w:val="24"/>
          <w:szCs w:val="24"/>
        </w:rPr>
      </w:pPr>
      <w:r w:rsidRPr="00B11F34">
        <w:rPr>
          <w:sz w:val="24"/>
          <w:szCs w:val="24"/>
        </w:rPr>
        <w:t xml:space="preserve">In questo spazio è possibile anche </w:t>
      </w:r>
      <w:r>
        <w:rPr>
          <w:sz w:val="24"/>
          <w:szCs w:val="24"/>
        </w:rPr>
        <w:t>ricevere informazioni sul</w:t>
      </w:r>
      <w:r w:rsidRPr="00B11F34">
        <w:rPr>
          <w:sz w:val="24"/>
          <w:szCs w:val="24"/>
        </w:rPr>
        <w:t xml:space="preserve">la </w:t>
      </w:r>
      <w:r w:rsidRPr="00B11F34">
        <w:rPr>
          <w:b/>
          <w:sz w:val="24"/>
          <w:szCs w:val="24"/>
        </w:rPr>
        <w:t>promozione abbonamento al Messaggero Veneto</w:t>
      </w:r>
      <w:r w:rsidRPr="00B11F3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(Media Partner di Casa Moderna) </w:t>
      </w:r>
      <w:r w:rsidRPr="00B11F34">
        <w:rPr>
          <w:sz w:val="24"/>
          <w:szCs w:val="24"/>
        </w:rPr>
        <w:t xml:space="preserve">riservata agli espositori </w:t>
      </w:r>
      <w:r w:rsidR="0042546D">
        <w:rPr>
          <w:sz w:val="24"/>
          <w:szCs w:val="24"/>
        </w:rPr>
        <w:t xml:space="preserve">e ai visitatori della manifestazione </w:t>
      </w:r>
      <w:r>
        <w:rPr>
          <w:sz w:val="24"/>
          <w:szCs w:val="24"/>
        </w:rPr>
        <w:t>e valida sino al 15 ottobre.</w:t>
      </w:r>
    </w:p>
    <w:p w:rsidR="002C07C6" w:rsidRPr="0042546D" w:rsidRDefault="002C07C6" w:rsidP="00B11F34">
      <w:pPr>
        <w:pStyle w:val="x12ofw9d"/>
        <w:shd w:val="clear" w:color="auto" w:fill="FCFCFC"/>
        <w:jc w:val="both"/>
        <w:rPr>
          <w:rFonts w:asciiTheme="minorHAnsi" w:hAnsiTheme="minorHAnsi" w:cstheme="minorHAnsi"/>
        </w:rPr>
      </w:pPr>
      <w:r w:rsidRPr="00684446">
        <w:rPr>
          <w:rStyle w:val="Enfasigrassetto"/>
          <w:rFonts w:asciiTheme="minorHAnsi" w:hAnsiTheme="minorHAnsi" w:cstheme="minorHAnsi"/>
          <w:color w:val="0D0D0D"/>
        </w:rPr>
        <w:t>G</w:t>
      </w:r>
      <w:r w:rsidR="001748E6">
        <w:rPr>
          <w:rStyle w:val="Enfasigrassetto"/>
          <w:rFonts w:asciiTheme="minorHAnsi" w:hAnsiTheme="minorHAnsi" w:cstheme="minorHAnsi"/>
          <w:color w:val="0D0D0D"/>
        </w:rPr>
        <w:t>li orari per visitare le fiera:</w:t>
      </w:r>
      <w:r w:rsidR="001748E6">
        <w:rPr>
          <w:rFonts w:asciiTheme="minorHAnsi" w:hAnsiTheme="minorHAnsi" w:cstheme="minorHAnsi"/>
        </w:rPr>
        <w:t xml:space="preserve"> </w:t>
      </w:r>
      <w:r w:rsidRPr="0042546D">
        <w:rPr>
          <w:rFonts w:asciiTheme="minorHAnsi" w:hAnsiTheme="minorHAnsi" w:cstheme="minorHAnsi"/>
        </w:rPr>
        <w:t xml:space="preserve">sabato, domenica e lunedì dalle </w:t>
      </w:r>
      <w:r w:rsidRPr="0042546D">
        <w:rPr>
          <w:rStyle w:val="Enfasigrassetto"/>
          <w:rFonts w:asciiTheme="minorHAnsi" w:hAnsiTheme="minorHAnsi" w:cstheme="minorHAnsi"/>
          <w:b w:val="0"/>
          <w:color w:val="0D0D0D"/>
        </w:rPr>
        <w:t>10.00 alle 20.00</w:t>
      </w:r>
      <w:r w:rsidRPr="0042546D">
        <w:rPr>
          <w:rFonts w:asciiTheme="minorHAnsi" w:hAnsiTheme="minorHAnsi" w:cstheme="minorHAnsi"/>
          <w:b/>
        </w:rPr>
        <w:t>.</w:t>
      </w:r>
    </w:p>
    <w:p w:rsidR="002C07C6" w:rsidRPr="00684446" w:rsidRDefault="002C07C6" w:rsidP="00684446">
      <w:pPr>
        <w:pStyle w:val="Nessunaspaziatura1"/>
        <w:rPr>
          <w:rFonts w:asciiTheme="minorHAnsi" w:hAnsiTheme="minorHAnsi" w:cstheme="minorHAnsi"/>
        </w:rPr>
      </w:pPr>
      <w:r w:rsidRPr="00684446">
        <w:rPr>
          <w:rStyle w:val="Enfasigrassetto"/>
          <w:rFonts w:asciiTheme="minorHAnsi" w:hAnsiTheme="minorHAnsi" w:cstheme="minorHAnsi"/>
          <w:color w:val="0D0D0D"/>
        </w:rPr>
        <w:t>Ingresso unico:</w:t>
      </w:r>
      <w:r w:rsidRPr="00684446">
        <w:rPr>
          <w:rFonts w:asciiTheme="minorHAnsi" w:hAnsiTheme="minorHAnsi" w:cstheme="minorHAnsi"/>
        </w:rPr>
        <w:t xml:space="preserve"> € 5,00.</w:t>
      </w:r>
    </w:p>
    <w:p w:rsidR="002C07C6" w:rsidRPr="00684446" w:rsidRDefault="002C07C6" w:rsidP="00684446">
      <w:pPr>
        <w:pStyle w:val="Nessunaspaziatura1"/>
        <w:rPr>
          <w:rFonts w:asciiTheme="minorHAnsi" w:hAnsiTheme="minorHAnsi" w:cstheme="minorHAnsi"/>
        </w:rPr>
      </w:pPr>
      <w:r w:rsidRPr="00684446">
        <w:rPr>
          <w:rStyle w:val="Enfasigrassetto"/>
          <w:rFonts w:asciiTheme="minorHAnsi" w:hAnsiTheme="minorHAnsi" w:cstheme="minorHAnsi"/>
          <w:color w:val="0D0D0D"/>
        </w:rPr>
        <w:t>Speciale Famiglia:</w:t>
      </w:r>
      <w:r w:rsidRPr="00684446">
        <w:rPr>
          <w:rFonts w:asciiTheme="minorHAnsi" w:hAnsiTheme="minorHAnsi" w:cstheme="minorHAnsi"/>
        </w:rPr>
        <w:t xml:space="preserve"> genitori e figli fino ai 18 anni € 10,00.</w:t>
      </w:r>
    </w:p>
    <w:p w:rsidR="00402A47" w:rsidRPr="00ED34AC" w:rsidRDefault="002C07C6" w:rsidP="000528AF">
      <w:pPr>
        <w:pStyle w:val="Nessunaspaziatura1"/>
        <w:jc w:val="both"/>
        <w:rPr>
          <w:rFonts w:ascii="Calibri" w:hAnsi="Calibri" w:cs="Calibri"/>
          <w:b/>
          <w:kern w:val="36"/>
          <w:sz w:val="28"/>
          <w:szCs w:val="28"/>
        </w:rPr>
      </w:pPr>
      <w:r w:rsidRPr="001748E6">
        <w:rPr>
          <w:rFonts w:asciiTheme="minorHAnsi" w:hAnsiTheme="minorHAnsi" w:cstheme="minorHAnsi"/>
          <w:b/>
        </w:rPr>
        <w:t xml:space="preserve">Maggiori informazioni, promozioni, gadget e il programma completo degli eventi sono disponibili su </w:t>
      </w:r>
      <w:r w:rsidR="004E65F5">
        <w:rPr>
          <w:rFonts w:asciiTheme="minorHAnsi" w:hAnsiTheme="minorHAnsi" w:cstheme="minorHAnsi"/>
          <w:b/>
        </w:rPr>
        <w:t>www.cas</w:t>
      </w:r>
      <w:bookmarkStart w:id="0" w:name="_GoBack"/>
      <w:bookmarkEnd w:id="0"/>
      <w:r w:rsidR="004E65F5">
        <w:rPr>
          <w:rFonts w:asciiTheme="minorHAnsi" w:hAnsiTheme="minorHAnsi" w:cstheme="minorHAnsi"/>
          <w:b/>
        </w:rPr>
        <w:t>amoderna.it</w:t>
      </w:r>
      <w:r w:rsidR="004E65F5" w:rsidRPr="00ED34AC">
        <w:rPr>
          <w:rFonts w:ascii="Calibri" w:hAnsi="Calibri" w:cs="Calibri"/>
          <w:b/>
          <w:kern w:val="36"/>
          <w:sz w:val="28"/>
          <w:szCs w:val="28"/>
        </w:rPr>
        <w:t xml:space="preserve"> </w:t>
      </w:r>
    </w:p>
    <w:sectPr w:rsidR="00402A47" w:rsidRPr="00ED34AC" w:rsidSect="004E65F5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A16" w:rsidRDefault="00183A16" w:rsidP="009D3B2D">
      <w:pPr>
        <w:spacing w:after="0" w:line="240" w:lineRule="auto"/>
      </w:pPr>
      <w:r>
        <w:separator/>
      </w:r>
    </w:p>
  </w:endnote>
  <w:endnote w:type="continuationSeparator" w:id="0">
    <w:p w:rsidR="00183A16" w:rsidRDefault="00183A16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EndPr/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B4B">
          <w:rPr>
            <w:noProof/>
          </w:rPr>
          <w:t>2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A16" w:rsidRDefault="00183A16" w:rsidP="009D3B2D">
      <w:pPr>
        <w:spacing w:after="0" w:line="240" w:lineRule="auto"/>
      </w:pPr>
      <w:r>
        <w:separator/>
      </w:r>
    </w:p>
  </w:footnote>
  <w:footnote w:type="continuationSeparator" w:id="0">
    <w:p w:rsidR="00183A16" w:rsidRDefault="00183A16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0528AF"/>
    <w:rsid w:val="00064456"/>
    <w:rsid w:val="000E72AE"/>
    <w:rsid w:val="001748E6"/>
    <w:rsid w:val="001767A7"/>
    <w:rsid w:val="00181F66"/>
    <w:rsid w:val="00183A16"/>
    <w:rsid w:val="00197150"/>
    <w:rsid w:val="001C39D6"/>
    <w:rsid w:val="001D0FB0"/>
    <w:rsid w:val="001E5B40"/>
    <w:rsid w:val="001F34C7"/>
    <w:rsid w:val="00223436"/>
    <w:rsid w:val="00253214"/>
    <w:rsid w:val="00284407"/>
    <w:rsid w:val="002C07C6"/>
    <w:rsid w:val="002D162F"/>
    <w:rsid w:val="003C598E"/>
    <w:rsid w:val="00402A47"/>
    <w:rsid w:val="0042546D"/>
    <w:rsid w:val="004346DE"/>
    <w:rsid w:val="0049213F"/>
    <w:rsid w:val="004B12BE"/>
    <w:rsid w:val="004D5914"/>
    <w:rsid w:val="004E65F5"/>
    <w:rsid w:val="004F12AD"/>
    <w:rsid w:val="005B01CB"/>
    <w:rsid w:val="005F0A28"/>
    <w:rsid w:val="0063122F"/>
    <w:rsid w:val="00643133"/>
    <w:rsid w:val="00684446"/>
    <w:rsid w:val="006B062C"/>
    <w:rsid w:val="006B6B2A"/>
    <w:rsid w:val="006C5D76"/>
    <w:rsid w:val="006E4B50"/>
    <w:rsid w:val="00704C93"/>
    <w:rsid w:val="00705F92"/>
    <w:rsid w:val="007130A7"/>
    <w:rsid w:val="00770160"/>
    <w:rsid w:val="00805913"/>
    <w:rsid w:val="00817DAD"/>
    <w:rsid w:val="00836056"/>
    <w:rsid w:val="00837C57"/>
    <w:rsid w:val="008672CF"/>
    <w:rsid w:val="00915CA5"/>
    <w:rsid w:val="00950824"/>
    <w:rsid w:val="00951AF6"/>
    <w:rsid w:val="009824C9"/>
    <w:rsid w:val="009902BB"/>
    <w:rsid w:val="009A176E"/>
    <w:rsid w:val="009D3B2D"/>
    <w:rsid w:val="00A31B32"/>
    <w:rsid w:val="00A46BE8"/>
    <w:rsid w:val="00A6694A"/>
    <w:rsid w:val="00AC1362"/>
    <w:rsid w:val="00AC6B4B"/>
    <w:rsid w:val="00B0593A"/>
    <w:rsid w:val="00B11F34"/>
    <w:rsid w:val="00B53519"/>
    <w:rsid w:val="00B77442"/>
    <w:rsid w:val="00B82D32"/>
    <w:rsid w:val="00BD5E29"/>
    <w:rsid w:val="00C20ED4"/>
    <w:rsid w:val="00C560A8"/>
    <w:rsid w:val="00CC7FB3"/>
    <w:rsid w:val="00CE7C51"/>
    <w:rsid w:val="00D85D68"/>
    <w:rsid w:val="00ED34AC"/>
    <w:rsid w:val="00EF6504"/>
    <w:rsid w:val="00F00866"/>
    <w:rsid w:val="00F304C7"/>
    <w:rsid w:val="00F6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60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  <w:style w:type="paragraph" w:customStyle="1" w:styleId="Standard">
    <w:name w:val="Standard"/>
    <w:rsid w:val="007701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70160"/>
    <w:pPr>
      <w:spacing w:after="140" w:line="276" w:lineRule="auto"/>
    </w:pPr>
  </w:style>
  <w:style w:type="character" w:customStyle="1" w:styleId="StrongEmphasis">
    <w:name w:val="Strong Emphasis"/>
    <w:rsid w:val="00770160"/>
    <w:rPr>
      <w:b/>
      <w:bCs/>
    </w:rPr>
  </w:style>
  <w:style w:type="paragraph" w:customStyle="1" w:styleId="x1yc453h">
    <w:name w:val="x1yc453h"/>
    <w:basedOn w:val="Normale"/>
    <w:rsid w:val="000E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72AE"/>
    <w:rPr>
      <w:b/>
      <w:bCs/>
    </w:rPr>
  </w:style>
  <w:style w:type="character" w:styleId="Enfasicorsivo">
    <w:name w:val="Emphasis"/>
    <w:basedOn w:val="Carpredefinitoparagrafo"/>
    <w:uiPriority w:val="20"/>
    <w:qFormat/>
    <w:rsid w:val="000E72AE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-3212152996571554785msonospacing">
    <w:name w:val="m_-3212152996571554785msonospacing"/>
    <w:basedOn w:val="Normale"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12ofw9d">
    <w:name w:val="x12ofw9d"/>
    <w:basedOn w:val="Normale"/>
    <w:rsid w:val="002C0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1ghz6dp">
    <w:name w:val="x1ghz6dp"/>
    <w:basedOn w:val="Normale"/>
    <w:rsid w:val="002C0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xt0psk2">
    <w:name w:val="xt0psk2"/>
    <w:basedOn w:val="Carpredefinitoparagrafo"/>
    <w:rsid w:val="002C0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4</cp:revision>
  <dcterms:created xsi:type="dcterms:W3CDTF">2026-10-09T17:20:00Z</dcterms:created>
  <dcterms:modified xsi:type="dcterms:W3CDTF">2026-10-10T13:00:00Z</dcterms:modified>
</cp:coreProperties>
</file>